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B8" w:rsidRDefault="0089329E" w:rsidP="008559B8">
      <w:pPr>
        <w:pBdr>
          <w:bottom w:val="single" w:sz="6" w:space="1" w:color="auto"/>
        </w:pBdr>
        <w:spacing w:before="240" w:after="120"/>
        <w:jc w:val="center"/>
        <w:rPr>
          <w:rFonts w:ascii="Elephant" w:hAnsi="Elephant" w:cs="Times New Roman"/>
          <w:sz w:val="32"/>
          <w:szCs w:val="32"/>
        </w:rPr>
      </w:pPr>
      <w:r w:rsidRPr="00755FBD">
        <w:rPr>
          <w:noProof/>
          <w:lang w:eastAsia="pt-BR"/>
        </w:rPr>
        <w:drawing>
          <wp:inline distT="0" distB="0" distL="0" distR="0">
            <wp:extent cx="3629025" cy="84513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-apabane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039" cy="851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29E" w:rsidRDefault="0089329E" w:rsidP="008559B8">
      <w:pPr>
        <w:pBdr>
          <w:bottom w:val="single" w:sz="6" w:space="1" w:color="auto"/>
        </w:pBdr>
        <w:spacing w:before="240" w:after="120"/>
        <w:jc w:val="center"/>
        <w:rPr>
          <w:rFonts w:ascii="Elephant" w:hAnsi="Elephant" w:cs="Times New Roman"/>
          <w:sz w:val="32"/>
          <w:szCs w:val="32"/>
        </w:rPr>
      </w:pPr>
    </w:p>
    <w:p w:rsidR="008559B8" w:rsidRDefault="008559B8" w:rsidP="008559B8">
      <w:pPr>
        <w:spacing w:before="240" w:after="120"/>
        <w:jc w:val="center"/>
        <w:rPr>
          <w:rFonts w:ascii="Elephant" w:hAnsi="Elephant" w:cs="Times New Roman"/>
          <w:sz w:val="32"/>
          <w:szCs w:val="32"/>
        </w:rPr>
      </w:pPr>
      <w:r w:rsidRPr="00A978BF">
        <w:rPr>
          <w:rFonts w:ascii="Elephant" w:hAnsi="Elephant" w:cs="Times New Roman"/>
          <w:sz w:val="32"/>
          <w:szCs w:val="32"/>
        </w:rPr>
        <w:t xml:space="preserve">Cartilha sobre o </w:t>
      </w:r>
      <w:proofErr w:type="spellStart"/>
      <w:r w:rsidRPr="00A978BF">
        <w:rPr>
          <w:rFonts w:ascii="Elephant" w:hAnsi="Elephant" w:cs="Times New Roman"/>
          <w:sz w:val="32"/>
          <w:szCs w:val="32"/>
        </w:rPr>
        <w:t>Saldamento</w:t>
      </w:r>
      <w:proofErr w:type="spellEnd"/>
      <w:r w:rsidRPr="00A978BF">
        <w:rPr>
          <w:rFonts w:ascii="Elephant" w:hAnsi="Elephant" w:cs="Times New Roman"/>
          <w:sz w:val="32"/>
          <w:szCs w:val="32"/>
        </w:rPr>
        <w:t xml:space="preserve"> do Plano BD do SERGUS</w:t>
      </w:r>
    </w:p>
    <w:p w:rsidR="008559B8" w:rsidRDefault="008559B8" w:rsidP="008559B8">
      <w:pPr>
        <w:pBdr>
          <w:bottom w:val="single" w:sz="6" w:space="1" w:color="auto"/>
        </w:pBdr>
        <w:spacing w:before="240" w:after="120"/>
        <w:jc w:val="center"/>
        <w:rPr>
          <w:rFonts w:ascii="Elephant" w:hAnsi="Elephant" w:cs="Times New Roman"/>
          <w:sz w:val="24"/>
          <w:szCs w:val="24"/>
        </w:rPr>
      </w:pPr>
    </w:p>
    <w:p w:rsidR="008559B8" w:rsidRDefault="008559B8" w:rsidP="008559B8">
      <w:pPr>
        <w:spacing w:before="240" w:after="120"/>
        <w:jc w:val="center"/>
        <w:rPr>
          <w:rFonts w:ascii="Elephant" w:hAnsi="Elephant" w:cs="Times New Roman"/>
          <w:sz w:val="24"/>
          <w:szCs w:val="24"/>
        </w:rPr>
      </w:pPr>
    </w:p>
    <w:p w:rsidR="0051726C" w:rsidRPr="0051726C" w:rsidRDefault="0051726C" w:rsidP="00153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 cartilha tem como objetivo sanar dúvidas sobre o </w:t>
      </w:r>
      <w:proofErr w:type="spellStart"/>
      <w:r>
        <w:rPr>
          <w:rFonts w:ascii="Times New Roman" w:hAnsi="Times New Roman" w:cs="Times New Roman"/>
          <w:sz w:val="24"/>
          <w:szCs w:val="24"/>
        </w:rPr>
        <w:t>Saldamento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Plano BD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Sergus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14E6" w:rsidRPr="003114E6">
        <w:rPr>
          <w:rFonts w:ascii="Times New Roman" w:hAnsi="Times New Roman" w:cs="Times New Roman"/>
          <w:sz w:val="24"/>
          <w:szCs w:val="24"/>
        </w:rPr>
        <w:t>O</w:t>
      </w:r>
      <w:r w:rsidR="007F05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4E6" w:rsidRPr="003114E6">
        <w:rPr>
          <w:rFonts w:ascii="Times New Roman" w:hAnsi="Times New Roman" w:cs="Times New Roman"/>
          <w:sz w:val="24"/>
          <w:szCs w:val="24"/>
        </w:rPr>
        <w:t>Saldamen</w:t>
      </w:r>
      <w:r w:rsidR="003114E6">
        <w:rPr>
          <w:rFonts w:ascii="Times New Roman" w:hAnsi="Times New Roman" w:cs="Times New Roman"/>
          <w:sz w:val="24"/>
          <w:szCs w:val="24"/>
        </w:rPr>
        <w:t>t</w:t>
      </w:r>
      <w:r w:rsidR="003114E6" w:rsidRPr="003114E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114E6" w:rsidRPr="003114E6">
        <w:rPr>
          <w:rFonts w:ascii="Times New Roman" w:hAnsi="Times New Roman" w:cs="Times New Roman"/>
          <w:sz w:val="24"/>
          <w:szCs w:val="24"/>
        </w:rPr>
        <w:t xml:space="preserve"> foi bastante discutido e aprovado</w:t>
      </w:r>
      <w:r w:rsidR="007F0570">
        <w:rPr>
          <w:rFonts w:ascii="Times New Roman" w:hAnsi="Times New Roman" w:cs="Times New Roman"/>
          <w:sz w:val="24"/>
          <w:szCs w:val="24"/>
        </w:rPr>
        <w:t xml:space="preserve"> </w:t>
      </w:r>
      <w:r w:rsidR="003114E6" w:rsidRPr="003114E6">
        <w:rPr>
          <w:rFonts w:ascii="Times New Roman" w:hAnsi="Times New Roman" w:cs="Times New Roman"/>
          <w:sz w:val="24"/>
          <w:szCs w:val="24"/>
        </w:rPr>
        <w:t>em Assembl</w:t>
      </w:r>
      <w:r w:rsidR="003114E6">
        <w:rPr>
          <w:rFonts w:ascii="Times New Roman" w:hAnsi="Times New Roman" w:cs="Times New Roman"/>
          <w:sz w:val="24"/>
          <w:szCs w:val="24"/>
        </w:rPr>
        <w:t>e</w:t>
      </w:r>
      <w:r w:rsidR="003114E6" w:rsidRPr="003114E6">
        <w:rPr>
          <w:rFonts w:ascii="Times New Roman" w:hAnsi="Times New Roman" w:cs="Times New Roman"/>
          <w:sz w:val="24"/>
          <w:szCs w:val="24"/>
        </w:rPr>
        <w:t xml:space="preserve">ias Gerais convocadas pela </w:t>
      </w:r>
      <w:proofErr w:type="spellStart"/>
      <w:r w:rsidR="003114E6" w:rsidRPr="003114E6">
        <w:rPr>
          <w:rFonts w:ascii="Times New Roman" w:hAnsi="Times New Roman" w:cs="Times New Roman"/>
          <w:sz w:val="24"/>
          <w:szCs w:val="24"/>
        </w:rPr>
        <w:t>Apabanese</w:t>
      </w:r>
      <w:proofErr w:type="spellEnd"/>
      <w:r w:rsidR="003114E6" w:rsidRPr="003114E6">
        <w:rPr>
          <w:rFonts w:ascii="Times New Roman" w:hAnsi="Times New Roman" w:cs="Times New Roman"/>
          <w:sz w:val="24"/>
          <w:szCs w:val="24"/>
        </w:rPr>
        <w:t>, Sindicato dos Bancários</w:t>
      </w:r>
      <w:r w:rsidR="005E0592">
        <w:rPr>
          <w:rFonts w:ascii="Times New Roman" w:hAnsi="Times New Roman" w:cs="Times New Roman"/>
          <w:sz w:val="24"/>
          <w:szCs w:val="24"/>
        </w:rPr>
        <w:t xml:space="preserve"> </w:t>
      </w:r>
      <w:r w:rsidR="003114E6" w:rsidRPr="003114E6">
        <w:rPr>
          <w:rFonts w:ascii="Times New Roman" w:hAnsi="Times New Roman" w:cs="Times New Roman"/>
          <w:sz w:val="24"/>
          <w:szCs w:val="24"/>
        </w:rPr>
        <w:t xml:space="preserve">e o nosso </w:t>
      </w:r>
      <w:proofErr w:type="spellStart"/>
      <w:r w:rsidR="003114E6" w:rsidRPr="003114E6">
        <w:rPr>
          <w:rFonts w:ascii="Times New Roman" w:hAnsi="Times New Roman" w:cs="Times New Roman"/>
          <w:sz w:val="24"/>
          <w:szCs w:val="24"/>
        </w:rPr>
        <w:t>Sergus</w:t>
      </w:r>
      <w:proofErr w:type="spellEnd"/>
      <w:r w:rsidR="003114E6" w:rsidRPr="003114E6">
        <w:rPr>
          <w:rFonts w:ascii="Times New Roman" w:hAnsi="Times New Roman" w:cs="Times New Roman"/>
          <w:sz w:val="24"/>
          <w:szCs w:val="24"/>
        </w:rPr>
        <w:t>.</w:t>
      </w:r>
    </w:p>
    <w:p w:rsidR="00153455" w:rsidRDefault="00153455" w:rsidP="00153455">
      <w:pPr>
        <w:pStyle w:val="PargrafodaLista"/>
        <w:spacing w:before="240" w:after="1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9329E" w:rsidRPr="0089329E" w:rsidRDefault="0089329E" w:rsidP="00153455">
      <w:pPr>
        <w:pStyle w:val="PargrafodaLista"/>
        <w:spacing w:before="240" w:after="1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Por Luciano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Fázio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Consultor de Providência da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Apabanese</w:t>
      </w:r>
      <w:proofErr w:type="spellEnd"/>
    </w:p>
    <w:p w:rsidR="0089329E" w:rsidRDefault="0089329E" w:rsidP="00153455">
      <w:pPr>
        <w:pStyle w:val="PargrafodaLista"/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59B8" w:rsidRPr="00A978BF" w:rsidRDefault="008559B8" w:rsidP="00153455">
      <w:pPr>
        <w:pStyle w:val="PargrafodaLista"/>
        <w:numPr>
          <w:ilvl w:val="0"/>
          <w:numId w:val="1"/>
        </w:num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BF">
        <w:rPr>
          <w:rFonts w:ascii="Times New Roman" w:hAnsi="Times New Roman" w:cs="Times New Roman"/>
          <w:b/>
          <w:sz w:val="24"/>
          <w:szCs w:val="24"/>
        </w:rPr>
        <w:t>O Plano SERGUS, instituído em 1980, não atende mais os interesses dos bancários em atividade e do próprio BANESE.</w:t>
      </w:r>
    </w:p>
    <w:p w:rsidR="008559B8" w:rsidRPr="00A978BF" w:rsidRDefault="008559B8" w:rsidP="00153455">
      <w:pPr>
        <w:pStyle w:val="PargrafodaLista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8BF">
        <w:rPr>
          <w:rFonts w:ascii="Times New Roman" w:hAnsi="Times New Roman" w:cs="Times New Roman"/>
          <w:sz w:val="24"/>
          <w:szCs w:val="24"/>
        </w:rPr>
        <w:t xml:space="preserve">Para a grande maioria dos bancários participantes do Plano BD, o desconto mensal em seu contracheque é elevado e o futuro benefício complementar, a ser recebido quando de seu desligamento do </w:t>
      </w:r>
      <w:r w:rsidR="00117C4B">
        <w:rPr>
          <w:rFonts w:ascii="Times New Roman" w:hAnsi="Times New Roman" w:cs="Times New Roman"/>
          <w:sz w:val="24"/>
          <w:szCs w:val="24"/>
        </w:rPr>
        <w:t>patrocinador</w:t>
      </w:r>
      <w:r w:rsidR="007F0570">
        <w:rPr>
          <w:rFonts w:ascii="Times New Roman" w:hAnsi="Times New Roman" w:cs="Times New Roman"/>
          <w:sz w:val="24"/>
          <w:szCs w:val="24"/>
        </w:rPr>
        <w:t>,</w:t>
      </w:r>
      <w:r w:rsidRPr="00A978BF">
        <w:rPr>
          <w:rFonts w:ascii="Times New Roman" w:hAnsi="Times New Roman" w:cs="Times New Roman"/>
          <w:sz w:val="24"/>
          <w:szCs w:val="24"/>
        </w:rPr>
        <w:t xml:space="preserve"> é reduzido. Como grande parte dos planos que calculam o benefício com base nos últimos salários do participante em atividade, o Plano BD</w:t>
      </w:r>
      <w:r w:rsidR="005447B3">
        <w:rPr>
          <w:rFonts w:ascii="Times New Roman" w:hAnsi="Times New Roman" w:cs="Times New Roman"/>
          <w:sz w:val="24"/>
          <w:szCs w:val="24"/>
        </w:rPr>
        <w:t xml:space="preserve"> </w:t>
      </w:r>
      <w:r w:rsidRPr="00A978BF">
        <w:rPr>
          <w:rFonts w:ascii="Times New Roman" w:hAnsi="Times New Roman" w:cs="Times New Roman"/>
          <w:sz w:val="24"/>
          <w:szCs w:val="24"/>
        </w:rPr>
        <w:t>foi desenhado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Pr="00A978BF">
        <w:rPr>
          <w:rFonts w:ascii="Times New Roman" w:hAnsi="Times New Roman" w:cs="Times New Roman"/>
          <w:sz w:val="24"/>
          <w:szCs w:val="24"/>
        </w:rPr>
        <w:t xml:space="preserve"> beneficia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978BF">
        <w:rPr>
          <w:rFonts w:ascii="Times New Roman" w:hAnsi="Times New Roman" w:cs="Times New Roman"/>
          <w:sz w:val="24"/>
          <w:szCs w:val="24"/>
        </w:rPr>
        <w:t xml:space="preserve"> os altos cargos do </w:t>
      </w:r>
      <w:r w:rsidR="00117C4B">
        <w:rPr>
          <w:rFonts w:ascii="Times New Roman" w:hAnsi="Times New Roman" w:cs="Times New Roman"/>
          <w:sz w:val="24"/>
          <w:szCs w:val="24"/>
        </w:rPr>
        <w:t>patrocinador</w:t>
      </w:r>
      <w:r w:rsidRPr="00A978BF">
        <w:rPr>
          <w:rFonts w:ascii="Times New Roman" w:hAnsi="Times New Roman" w:cs="Times New Roman"/>
          <w:sz w:val="24"/>
          <w:szCs w:val="24"/>
        </w:rPr>
        <w:t xml:space="preserve"> e não a maioria da categoria. Mesmo c</w:t>
      </w:r>
      <w:r w:rsidR="007F0570">
        <w:rPr>
          <w:rFonts w:ascii="Times New Roman" w:hAnsi="Times New Roman" w:cs="Times New Roman"/>
          <w:sz w:val="24"/>
          <w:szCs w:val="24"/>
        </w:rPr>
        <w:t>om</w:t>
      </w:r>
      <w:r w:rsidRPr="00A978BF">
        <w:rPr>
          <w:rFonts w:ascii="Times New Roman" w:hAnsi="Times New Roman" w:cs="Times New Roman"/>
          <w:sz w:val="24"/>
          <w:szCs w:val="24"/>
        </w:rPr>
        <w:t xml:space="preserve"> o retorno dos investimentos, os primeiros recebem muito mais do que foi contribuído em nome deles. Ou seja, há uma transferência de riqueza em prejuízo dos demais. </w:t>
      </w:r>
    </w:p>
    <w:p w:rsidR="008559B8" w:rsidRPr="00A978BF" w:rsidRDefault="008559B8" w:rsidP="00153455">
      <w:pPr>
        <w:pStyle w:val="PargrafodaLista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A978BF">
        <w:rPr>
          <w:rFonts w:ascii="Times New Roman" w:hAnsi="Times New Roman" w:cs="Times New Roman"/>
          <w:sz w:val="24"/>
          <w:szCs w:val="24"/>
        </w:rPr>
        <w:t xml:space="preserve">Tal situação agravou-se com os baixos salários dos recém-contratados e de sua perspectiva de não permanecer no </w:t>
      </w:r>
      <w:r w:rsidR="00117C4B">
        <w:rPr>
          <w:rFonts w:ascii="Times New Roman" w:hAnsi="Times New Roman" w:cs="Times New Roman"/>
          <w:sz w:val="24"/>
          <w:szCs w:val="24"/>
        </w:rPr>
        <w:t>patrocinador</w:t>
      </w:r>
      <w:r w:rsidRPr="00A978BF">
        <w:rPr>
          <w:rFonts w:ascii="Times New Roman" w:hAnsi="Times New Roman" w:cs="Times New Roman"/>
          <w:sz w:val="24"/>
          <w:szCs w:val="24"/>
        </w:rPr>
        <w:t xml:space="preserve"> por toda sua vida laboral. Assim, no final de 2016, cerca de </w:t>
      </w:r>
      <w:r w:rsidR="003479A7">
        <w:rPr>
          <w:rFonts w:ascii="Times New Roman" w:hAnsi="Times New Roman" w:cs="Times New Roman"/>
          <w:sz w:val="24"/>
          <w:szCs w:val="24"/>
        </w:rPr>
        <w:t>2</w:t>
      </w:r>
      <w:r w:rsidRPr="00A978BF">
        <w:rPr>
          <w:rFonts w:ascii="Times New Roman" w:hAnsi="Times New Roman" w:cs="Times New Roman"/>
          <w:sz w:val="24"/>
          <w:szCs w:val="24"/>
        </w:rPr>
        <w:t xml:space="preserve">0% dos bancários do BANESE não eram participantes do Plano BD. </w:t>
      </w:r>
    </w:p>
    <w:p w:rsidR="008559B8" w:rsidRPr="00A978BF" w:rsidRDefault="008559B8" w:rsidP="00153455">
      <w:pPr>
        <w:pStyle w:val="PargrafodaLista"/>
        <w:numPr>
          <w:ilvl w:val="0"/>
          <w:numId w:val="2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8BF">
        <w:rPr>
          <w:rFonts w:ascii="Times New Roman" w:hAnsi="Times New Roman" w:cs="Times New Roman"/>
          <w:sz w:val="24"/>
          <w:szCs w:val="24"/>
        </w:rPr>
        <w:t>O Plano BD</w:t>
      </w:r>
      <w:r w:rsidR="0003153A">
        <w:rPr>
          <w:rFonts w:ascii="Times New Roman" w:hAnsi="Times New Roman" w:cs="Times New Roman"/>
          <w:sz w:val="24"/>
          <w:szCs w:val="24"/>
        </w:rPr>
        <w:t xml:space="preserve"> </w:t>
      </w:r>
      <w:r w:rsidRPr="00A978BF">
        <w:rPr>
          <w:rFonts w:ascii="Times New Roman" w:hAnsi="Times New Roman" w:cs="Times New Roman"/>
          <w:sz w:val="24"/>
          <w:szCs w:val="24"/>
        </w:rPr>
        <w:t>perdeu atratividade também para o BANESE, principalmente porque encarece as alterações do plano de cargos e salários,</w:t>
      </w:r>
      <w:r w:rsidR="007F0570">
        <w:rPr>
          <w:rFonts w:ascii="Times New Roman" w:hAnsi="Times New Roman" w:cs="Times New Roman"/>
          <w:sz w:val="24"/>
          <w:szCs w:val="24"/>
        </w:rPr>
        <w:t xml:space="preserve"> </w:t>
      </w:r>
      <w:r w:rsidRPr="00A978BF">
        <w:rPr>
          <w:rFonts w:ascii="Times New Roman" w:hAnsi="Times New Roman" w:cs="Times New Roman"/>
          <w:sz w:val="24"/>
          <w:szCs w:val="24"/>
        </w:rPr>
        <w:t>em razão de seus reflexos nos benefícios, calculados a partir dos últimos salários do participante. A</w:t>
      </w:r>
      <w:r w:rsidR="007F0570">
        <w:rPr>
          <w:rFonts w:ascii="Times New Roman" w:hAnsi="Times New Roman" w:cs="Times New Roman"/>
          <w:sz w:val="24"/>
          <w:szCs w:val="24"/>
        </w:rPr>
        <w:t>lém disso</w:t>
      </w:r>
      <w:r w:rsidRPr="00A978BF">
        <w:rPr>
          <w:rFonts w:ascii="Times New Roman" w:hAnsi="Times New Roman" w:cs="Times New Roman"/>
          <w:sz w:val="24"/>
          <w:szCs w:val="24"/>
        </w:rPr>
        <w:t>, o Banco não quer mais um Plano que assegura benefícios sem saber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8BF">
        <w:rPr>
          <w:rFonts w:ascii="Times New Roman" w:hAnsi="Times New Roman" w:cs="Times New Roman"/>
          <w:sz w:val="24"/>
          <w:szCs w:val="24"/>
        </w:rPr>
        <w:t xml:space="preserve"> antecipadamente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8BF">
        <w:rPr>
          <w:rFonts w:ascii="Times New Roman" w:hAnsi="Times New Roman" w:cs="Times New Roman"/>
          <w:sz w:val="24"/>
          <w:szCs w:val="24"/>
        </w:rPr>
        <w:t xml:space="preserve"> quanto isso lhe custará.</w:t>
      </w:r>
    </w:p>
    <w:p w:rsidR="008559B8" w:rsidRPr="00A978BF" w:rsidRDefault="008559B8" w:rsidP="00153455">
      <w:pPr>
        <w:pStyle w:val="PargrafodaLista"/>
        <w:numPr>
          <w:ilvl w:val="0"/>
          <w:numId w:val="1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8BF">
        <w:rPr>
          <w:rFonts w:ascii="Times New Roman" w:hAnsi="Times New Roman" w:cs="Times New Roman"/>
          <w:b/>
          <w:sz w:val="24"/>
          <w:szCs w:val="24"/>
        </w:rPr>
        <w:t xml:space="preserve">O Plano de Benefícios de Contribuição Definida do SERGUS (Plano CD), que acaba de ser criado, é interessante para os </w:t>
      </w:r>
      <w:proofErr w:type="spellStart"/>
      <w:r w:rsidR="00AD6375">
        <w:rPr>
          <w:rFonts w:ascii="Times New Roman" w:hAnsi="Times New Roman" w:cs="Times New Roman"/>
          <w:b/>
          <w:sz w:val="24"/>
          <w:szCs w:val="24"/>
        </w:rPr>
        <w:t>baneseanos</w:t>
      </w:r>
      <w:proofErr w:type="spellEnd"/>
      <w:r w:rsidR="00AD6375">
        <w:rPr>
          <w:rFonts w:ascii="Times New Roman" w:hAnsi="Times New Roman" w:cs="Times New Roman"/>
          <w:b/>
          <w:sz w:val="24"/>
          <w:szCs w:val="24"/>
        </w:rPr>
        <w:t xml:space="preserve"> em atividade</w:t>
      </w:r>
      <w:r w:rsidRPr="00A978BF">
        <w:rPr>
          <w:rFonts w:ascii="Times New Roman" w:hAnsi="Times New Roman" w:cs="Times New Roman"/>
          <w:b/>
          <w:sz w:val="24"/>
          <w:szCs w:val="24"/>
        </w:rPr>
        <w:t xml:space="preserve"> e para o BANESE?</w:t>
      </w:r>
    </w:p>
    <w:p w:rsidR="00EA0DE5" w:rsidRDefault="008559B8" w:rsidP="00153455">
      <w:pPr>
        <w:pStyle w:val="PargrafodaLista"/>
        <w:spacing w:before="240"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BF">
        <w:rPr>
          <w:rFonts w:ascii="Times New Roman" w:hAnsi="Times New Roman" w:cs="Times New Roman"/>
          <w:sz w:val="24"/>
          <w:szCs w:val="24"/>
        </w:rPr>
        <w:t>No Plano CD, a</w:t>
      </w:r>
      <w:r w:rsidR="00B36630">
        <w:rPr>
          <w:rFonts w:ascii="Times New Roman" w:hAnsi="Times New Roman" w:cs="Times New Roman"/>
          <w:sz w:val="24"/>
          <w:szCs w:val="24"/>
        </w:rPr>
        <w:t xml:space="preserve"> </w:t>
      </w:r>
      <w:r w:rsidRPr="00A978BF">
        <w:rPr>
          <w:rFonts w:ascii="Times New Roman" w:hAnsi="Times New Roman" w:cs="Times New Roman"/>
          <w:sz w:val="24"/>
          <w:szCs w:val="24"/>
        </w:rPr>
        <w:t>complementação de aposentadoria dar-se-á</w:t>
      </w:r>
      <w:r w:rsidR="004C5620">
        <w:rPr>
          <w:rFonts w:ascii="Times New Roman" w:hAnsi="Times New Roman" w:cs="Times New Roman"/>
          <w:sz w:val="24"/>
          <w:szCs w:val="24"/>
        </w:rPr>
        <w:t xml:space="preserve"> </w:t>
      </w:r>
      <w:r w:rsidRPr="00A978BF">
        <w:rPr>
          <w:rFonts w:ascii="Times New Roman" w:hAnsi="Times New Roman" w:cs="Times New Roman"/>
          <w:sz w:val="24"/>
          <w:szCs w:val="24"/>
        </w:rPr>
        <w:t xml:space="preserve">com base em valores previamente creditados em contas individuais. O saldo da conta individual do participante </w:t>
      </w:r>
      <w:r w:rsidRPr="00A978BF">
        <w:rPr>
          <w:rFonts w:ascii="Times New Roman" w:hAnsi="Times New Roman" w:cs="Times New Roman"/>
          <w:sz w:val="24"/>
          <w:szCs w:val="24"/>
        </w:rPr>
        <w:lastRenderedPageBreak/>
        <w:t xml:space="preserve">financiará o benefício futuro de seu titular. E o valor da contribuição mensal ao Plano CD será escolhido pelo participante como percentual de seu salário, sendo que o BANESE contribuirá com o mesmo percentual, </w:t>
      </w:r>
      <w:r w:rsidR="000A2482">
        <w:rPr>
          <w:rFonts w:ascii="Times New Roman" w:hAnsi="Times New Roman" w:cs="Times New Roman"/>
          <w:sz w:val="24"/>
          <w:szCs w:val="24"/>
        </w:rPr>
        <w:t>entre 4 e 13%</w:t>
      </w:r>
      <w:r w:rsidRPr="00A978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DE5" w:rsidRDefault="00EA0DE5" w:rsidP="00153455">
      <w:pPr>
        <w:pStyle w:val="PargrafodaLista"/>
        <w:keepNext/>
        <w:spacing w:before="240" w:after="120"/>
        <w:ind w:left="7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DE5" w:rsidRDefault="00EA0DE5" w:rsidP="00153455">
      <w:pPr>
        <w:pStyle w:val="PargrafodaLista"/>
        <w:keepNext/>
        <w:spacing w:before="240" w:after="120"/>
        <w:ind w:left="71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DE5" w:rsidRPr="00A978BF" w:rsidRDefault="00EA0DE5" w:rsidP="00153455">
      <w:pPr>
        <w:pStyle w:val="PargrafodaLista"/>
        <w:keepNext/>
        <w:numPr>
          <w:ilvl w:val="0"/>
          <w:numId w:val="1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BF">
        <w:rPr>
          <w:rFonts w:ascii="Times New Roman" w:hAnsi="Times New Roman" w:cs="Times New Roman"/>
          <w:b/>
          <w:sz w:val="24"/>
          <w:szCs w:val="24"/>
        </w:rPr>
        <w:t xml:space="preserve">O Plano CD dá ao participante as mesmas garantias do Plano BD? </w:t>
      </w:r>
    </w:p>
    <w:p w:rsidR="00EA0DE5" w:rsidRPr="00A978BF" w:rsidRDefault="00EA0DE5" w:rsidP="00153455">
      <w:pPr>
        <w:spacing w:before="24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978BF">
        <w:rPr>
          <w:rFonts w:ascii="Times New Roman" w:hAnsi="Times New Roman" w:cs="Times New Roman"/>
          <w:sz w:val="24"/>
          <w:szCs w:val="24"/>
        </w:rPr>
        <w:t xml:space="preserve">Não. Tanto o Plano BD quanto o Plano CD têm o objetivo de pagar benefícios de aposentadoria complementar, mas eles não têm as mesmas regras. E assim, eles dão garantias diferentes. </w:t>
      </w:r>
    </w:p>
    <w:p w:rsidR="00EA0DE5" w:rsidRPr="00A978BF" w:rsidRDefault="00EA0DE5" w:rsidP="00153455">
      <w:pPr>
        <w:pStyle w:val="PargrafodaLista"/>
        <w:numPr>
          <w:ilvl w:val="0"/>
          <w:numId w:val="1"/>
        </w:numPr>
        <w:spacing w:before="24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Será</w:t>
      </w:r>
      <w:r w:rsidRPr="00A978BF">
        <w:rPr>
          <w:rFonts w:ascii="Times New Roman" w:hAnsi="Times New Roman" w:cs="Times New Roman"/>
          <w:b/>
          <w:sz w:val="24"/>
          <w:szCs w:val="24"/>
        </w:rPr>
        <w:t xml:space="preserve"> interessante </w:t>
      </w:r>
      <w:r>
        <w:rPr>
          <w:rFonts w:ascii="Times New Roman" w:hAnsi="Times New Roman" w:cs="Times New Roman"/>
          <w:b/>
          <w:sz w:val="24"/>
          <w:szCs w:val="24"/>
        </w:rPr>
        <w:t xml:space="preserve">que, após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Saldamento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978BF">
        <w:rPr>
          <w:rFonts w:ascii="Times New Roman" w:hAnsi="Times New Roman" w:cs="Times New Roman"/>
          <w:b/>
          <w:sz w:val="24"/>
          <w:szCs w:val="24"/>
        </w:rPr>
        <w:t>o participante do Plano B</w:t>
      </w:r>
      <w:r>
        <w:rPr>
          <w:rFonts w:ascii="Times New Roman" w:hAnsi="Times New Roman" w:cs="Times New Roman"/>
          <w:b/>
          <w:sz w:val="24"/>
          <w:szCs w:val="24"/>
        </w:rPr>
        <w:t xml:space="preserve">D venha a </w:t>
      </w:r>
      <w:r w:rsidRPr="00A978BF">
        <w:rPr>
          <w:rFonts w:ascii="Times New Roman" w:hAnsi="Times New Roman" w:cs="Times New Roman"/>
          <w:b/>
          <w:sz w:val="24"/>
          <w:szCs w:val="24"/>
        </w:rPr>
        <w:t>ad</w:t>
      </w:r>
      <w:r>
        <w:rPr>
          <w:rFonts w:ascii="Times New Roman" w:hAnsi="Times New Roman" w:cs="Times New Roman"/>
          <w:b/>
          <w:sz w:val="24"/>
          <w:szCs w:val="24"/>
        </w:rPr>
        <w:t xml:space="preserve">erir </w:t>
      </w:r>
      <w:r w:rsidRPr="00A978BF">
        <w:rPr>
          <w:rFonts w:ascii="Times New Roman" w:hAnsi="Times New Roman" w:cs="Times New Roman"/>
          <w:b/>
          <w:sz w:val="24"/>
          <w:szCs w:val="24"/>
        </w:rPr>
        <w:t xml:space="preserve">ao Plano CD, </w:t>
      </w:r>
      <w:r>
        <w:rPr>
          <w:rFonts w:ascii="Times New Roman" w:hAnsi="Times New Roman" w:cs="Times New Roman"/>
          <w:b/>
          <w:sz w:val="24"/>
          <w:szCs w:val="24"/>
        </w:rPr>
        <w:t xml:space="preserve">uma </w:t>
      </w:r>
      <w:r w:rsidRPr="00A978BF">
        <w:rPr>
          <w:rFonts w:ascii="Times New Roman" w:hAnsi="Times New Roman" w:cs="Times New Roman"/>
          <w:b/>
          <w:sz w:val="24"/>
          <w:szCs w:val="24"/>
        </w:rPr>
        <w:t>vez que já te</w:t>
      </w:r>
      <w:r>
        <w:rPr>
          <w:rFonts w:ascii="Times New Roman" w:hAnsi="Times New Roman" w:cs="Times New Roman"/>
          <w:b/>
          <w:sz w:val="24"/>
          <w:szCs w:val="24"/>
        </w:rPr>
        <w:t xml:space="preserve">rá </w:t>
      </w:r>
      <w:r w:rsidRPr="00A978BF">
        <w:rPr>
          <w:rFonts w:ascii="Times New Roman" w:hAnsi="Times New Roman" w:cs="Times New Roman"/>
          <w:b/>
          <w:sz w:val="24"/>
          <w:szCs w:val="24"/>
        </w:rPr>
        <w:t xml:space="preserve">o benefício saldado? </w:t>
      </w:r>
    </w:p>
    <w:p w:rsidR="00EA0DE5" w:rsidRPr="00A978BF" w:rsidRDefault="00EA0DE5" w:rsidP="00153455">
      <w:pPr>
        <w:spacing w:before="120"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3CC9">
        <w:rPr>
          <w:rFonts w:ascii="Times New Roman" w:hAnsi="Times New Roman" w:cs="Times New Roman"/>
          <w:b/>
          <w:sz w:val="24"/>
          <w:szCs w:val="24"/>
        </w:rPr>
        <w:t>Sim</w:t>
      </w:r>
      <w:r w:rsidRPr="00A978BF">
        <w:rPr>
          <w:rFonts w:ascii="Times New Roman" w:hAnsi="Times New Roman" w:cs="Times New Roman"/>
          <w:sz w:val="24"/>
          <w:szCs w:val="24"/>
        </w:rPr>
        <w:t xml:space="preserve">, pois o Plano CD assegurará ao participante do Plano BD um benefício adicional, ou seja, o ajudará a ter uma aposentadoria capaz de manter o padrão de vida mais próximo aquele do período de atividade. Com efeito,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78BF">
        <w:rPr>
          <w:rFonts w:ascii="Times New Roman" w:hAnsi="Times New Roman" w:cs="Times New Roman"/>
          <w:sz w:val="24"/>
          <w:szCs w:val="24"/>
        </w:rPr>
        <w:t xml:space="preserve"> benefício saldado do Plano BD </w:t>
      </w:r>
      <w:r>
        <w:rPr>
          <w:rFonts w:ascii="Times New Roman" w:hAnsi="Times New Roman" w:cs="Times New Roman"/>
          <w:sz w:val="24"/>
          <w:szCs w:val="24"/>
        </w:rPr>
        <w:t xml:space="preserve">será apenas proporcional e não integral, </w:t>
      </w:r>
      <w:r w:rsidR="007F0570">
        <w:rPr>
          <w:rFonts w:ascii="Times New Roman" w:hAnsi="Times New Roman" w:cs="Times New Roman"/>
          <w:sz w:val="24"/>
          <w:szCs w:val="24"/>
        </w:rPr>
        <w:t>viável</w:t>
      </w:r>
      <w:r>
        <w:rPr>
          <w:rFonts w:ascii="Times New Roman" w:hAnsi="Times New Roman" w:cs="Times New Roman"/>
          <w:sz w:val="24"/>
          <w:szCs w:val="24"/>
        </w:rPr>
        <w:t xml:space="preserve"> complementá-lo com o benefício do Plano CD. </w:t>
      </w:r>
    </w:p>
    <w:p w:rsidR="008559B8" w:rsidRPr="00291009" w:rsidRDefault="008559B8" w:rsidP="00153455">
      <w:pPr>
        <w:pStyle w:val="PargrafodaLista"/>
        <w:keepNext/>
        <w:numPr>
          <w:ilvl w:val="0"/>
          <w:numId w:val="1"/>
        </w:num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009">
        <w:rPr>
          <w:rFonts w:ascii="Times New Roman" w:hAnsi="Times New Roman" w:cs="Times New Roman"/>
          <w:b/>
          <w:sz w:val="24"/>
          <w:szCs w:val="24"/>
        </w:rPr>
        <w:t xml:space="preserve">Então, o que fazer com o plano antigo (Plano BD)? </w:t>
      </w:r>
    </w:p>
    <w:p w:rsidR="008559B8" w:rsidRPr="00A978BF" w:rsidRDefault="008559B8" w:rsidP="00153455">
      <w:pPr>
        <w:pStyle w:val="PargrafodaLista"/>
        <w:spacing w:before="240"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978BF">
        <w:rPr>
          <w:rFonts w:ascii="Times New Roman" w:hAnsi="Times New Roman" w:cs="Times New Roman"/>
          <w:sz w:val="24"/>
          <w:szCs w:val="24"/>
        </w:rPr>
        <w:t xml:space="preserve">Conforme a proposta </w:t>
      </w:r>
      <w:r w:rsidR="000A2482">
        <w:rPr>
          <w:rFonts w:ascii="Times New Roman" w:hAnsi="Times New Roman" w:cs="Times New Roman"/>
          <w:sz w:val="24"/>
          <w:szCs w:val="24"/>
        </w:rPr>
        <w:t>aprovada e e</w:t>
      </w:r>
      <w:r w:rsidR="00C5710C">
        <w:rPr>
          <w:rFonts w:ascii="Times New Roman" w:hAnsi="Times New Roman" w:cs="Times New Roman"/>
          <w:sz w:val="24"/>
          <w:szCs w:val="24"/>
        </w:rPr>
        <w:t>n</w:t>
      </w:r>
      <w:r w:rsidR="000A2482">
        <w:rPr>
          <w:rFonts w:ascii="Times New Roman" w:hAnsi="Times New Roman" w:cs="Times New Roman"/>
          <w:sz w:val="24"/>
          <w:szCs w:val="24"/>
        </w:rPr>
        <w:t xml:space="preserve">caminhada à </w:t>
      </w:r>
      <w:proofErr w:type="spellStart"/>
      <w:r w:rsidR="00A23E7C">
        <w:rPr>
          <w:rFonts w:ascii="Times New Roman" w:hAnsi="Times New Roman" w:cs="Times New Roman"/>
          <w:sz w:val="24"/>
          <w:szCs w:val="24"/>
        </w:rPr>
        <w:t>P</w:t>
      </w:r>
      <w:r w:rsidR="000A2482">
        <w:rPr>
          <w:rFonts w:ascii="Times New Roman" w:hAnsi="Times New Roman" w:cs="Times New Roman"/>
          <w:sz w:val="24"/>
          <w:szCs w:val="24"/>
        </w:rPr>
        <w:t>revic</w:t>
      </w:r>
      <w:proofErr w:type="spellEnd"/>
      <w:r w:rsidR="00D86B2A">
        <w:rPr>
          <w:rFonts w:ascii="Times New Roman" w:hAnsi="Times New Roman" w:cs="Times New Roman"/>
          <w:sz w:val="24"/>
          <w:szCs w:val="24"/>
        </w:rPr>
        <w:t xml:space="preserve"> </w:t>
      </w:r>
      <w:r w:rsidR="000A2482">
        <w:rPr>
          <w:rFonts w:ascii="Times New Roman" w:hAnsi="Times New Roman" w:cs="Times New Roman"/>
          <w:sz w:val="24"/>
          <w:szCs w:val="24"/>
        </w:rPr>
        <w:t>para aprovação final prevista para o mês de outubro</w:t>
      </w:r>
      <w:r w:rsidRPr="00A978BF">
        <w:rPr>
          <w:rFonts w:ascii="Times New Roman" w:hAnsi="Times New Roman" w:cs="Times New Roman"/>
          <w:sz w:val="24"/>
          <w:szCs w:val="24"/>
        </w:rPr>
        <w:t>, que consiste nas seguintes providências: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8857"/>
      </w:tblGrid>
      <w:tr w:rsidR="008559B8" w:rsidRPr="00A978BF" w:rsidTr="00C5710C">
        <w:trPr>
          <w:trHeight w:val="464"/>
        </w:trPr>
        <w:tc>
          <w:tcPr>
            <w:tcW w:w="8857" w:type="dxa"/>
          </w:tcPr>
          <w:p w:rsidR="008559B8" w:rsidRPr="00A978BF" w:rsidRDefault="008559B8" w:rsidP="00153455">
            <w:pPr>
              <w:spacing w:before="120"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BF">
              <w:rPr>
                <w:rFonts w:ascii="Times New Roman" w:hAnsi="Times New Roman" w:cs="Times New Roman"/>
                <w:b/>
                <w:sz w:val="24"/>
                <w:szCs w:val="24"/>
              </w:rPr>
              <w:t>A -</w:t>
            </w:r>
            <w:r w:rsidRPr="00A978BF">
              <w:rPr>
                <w:rFonts w:ascii="Times New Roman" w:hAnsi="Times New Roman" w:cs="Times New Roman"/>
                <w:sz w:val="24"/>
                <w:szCs w:val="24"/>
              </w:rPr>
              <w:t>A vedação de inscrições de novos participantes.</w:t>
            </w:r>
          </w:p>
        </w:tc>
      </w:tr>
      <w:tr w:rsidR="008559B8" w:rsidRPr="00A978BF" w:rsidTr="00C5710C">
        <w:trPr>
          <w:trHeight w:val="3967"/>
        </w:trPr>
        <w:tc>
          <w:tcPr>
            <w:tcW w:w="8857" w:type="dxa"/>
          </w:tcPr>
          <w:p w:rsidR="008559B8" w:rsidRPr="00A978BF" w:rsidRDefault="008559B8" w:rsidP="00153455">
            <w:pPr>
              <w:spacing w:before="240" w:after="120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BF">
              <w:rPr>
                <w:rFonts w:ascii="Times New Roman" w:hAnsi="Times New Roman" w:cs="Times New Roman"/>
                <w:b/>
                <w:sz w:val="24"/>
                <w:szCs w:val="24"/>
              </w:rPr>
              <w:t>B -</w:t>
            </w:r>
            <w:r w:rsidR="006C7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B01">
              <w:rPr>
                <w:rFonts w:ascii="Times New Roman" w:hAnsi="Times New Roman" w:cs="Times New Roman"/>
                <w:b/>
                <w:sz w:val="24"/>
                <w:szCs w:val="24"/>
              </w:rPr>
              <w:t>O cálculo do “benefício saldado” todos os participantes em atividade, com as seguintes características</w:t>
            </w:r>
            <w:r w:rsidRPr="00A97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59B8" w:rsidRPr="00A978BF" w:rsidRDefault="008559B8" w:rsidP="00153455">
            <w:pPr>
              <w:pStyle w:val="PargrafodaLista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BF">
              <w:rPr>
                <w:rFonts w:ascii="Times New Roman" w:hAnsi="Times New Roman" w:cs="Times New Roman"/>
                <w:sz w:val="24"/>
                <w:szCs w:val="24"/>
              </w:rPr>
              <w:t xml:space="preserve">O valor do “benefício saldado” será calculado de forma proporcional, na chamada “data-base” do </w:t>
            </w:r>
            <w:proofErr w:type="spellStart"/>
            <w:r w:rsidRPr="00A978BF">
              <w:rPr>
                <w:rFonts w:ascii="Times New Roman" w:hAnsi="Times New Roman" w:cs="Times New Roman"/>
                <w:sz w:val="24"/>
                <w:szCs w:val="24"/>
              </w:rPr>
              <w:t>Saldamento</w:t>
            </w:r>
            <w:proofErr w:type="spellEnd"/>
            <w:r w:rsidRPr="00A978BF">
              <w:rPr>
                <w:rFonts w:ascii="Times New Roman" w:hAnsi="Times New Roman" w:cs="Times New Roman"/>
                <w:sz w:val="24"/>
                <w:szCs w:val="24"/>
              </w:rPr>
              <w:t>. Não corresponderá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978BF">
              <w:rPr>
                <w:rFonts w:ascii="Times New Roman" w:hAnsi="Times New Roman" w:cs="Times New Roman"/>
                <w:sz w:val="24"/>
                <w:szCs w:val="24"/>
              </w:rPr>
              <w:t xml:space="preserve"> valor integral proj</w:t>
            </w:r>
            <w:r w:rsidR="00117C4B">
              <w:rPr>
                <w:rFonts w:ascii="Times New Roman" w:hAnsi="Times New Roman" w:cs="Times New Roman"/>
                <w:sz w:val="24"/>
                <w:szCs w:val="24"/>
              </w:rPr>
              <w:t>etado para o fim da vida labora</w:t>
            </w:r>
            <w:r w:rsidR="006C7EA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97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9B8" w:rsidRPr="00A978BF" w:rsidRDefault="008559B8" w:rsidP="00153455">
            <w:pPr>
              <w:pStyle w:val="PargrafodaLista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BF">
              <w:rPr>
                <w:rFonts w:ascii="Times New Roman" w:hAnsi="Times New Roman" w:cs="Times New Roman"/>
                <w:sz w:val="24"/>
                <w:szCs w:val="24"/>
              </w:rPr>
              <w:t xml:space="preserve">O “benefício saldado” será pago ao participante quando ele se desligar do BANESE, tendo cumprido as exigências de idade e de carência mínimas dispostas no regulamento do Plano BD. Entre a data do </w:t>
            </w:r>
            <w:proofErr w:type="spellStart"/>
            <w:r w:rsidRPr="00A978BF">
              <w:rPr>
                <w:rFonts w:ascii="Times New Roman" w:hAnsi="Times New Roman" w:cs="Times New Roman"/>
                <w:sz w:val="24"/>
                <w:szCs w:val="24"/>
              </w:rPr>
              <w:t>Saldamento</w:t>
            </w:r>
            <w:proofErr w:type="spellEnd"/>
            <w:r w:rsidRPr="00A978BF">
              <w:rPr>
                <w:rFonts w:ascii="Times New Roman" w:hAnsi="Times New Roman" w:cs="Times New Roman"/>
                <w:sz w:val="24"/>
                <w:szCs w:val="24"/>
              </w:rPr>
              <w:t xml:space="preserve"> e a efetiva concessão, a cada mês, o benefício saldado do participante em atividade será atualizado </w:t>
            </w:r>
            <w:r w:rsidR="00291009">
              <w:rPr>
                <w:rFonts w:ascii="Times New Roman" w:hAnsi="Times New Roman" w:cs="Times New Roman"/>
                <w:sz w:val="24"/>
                <w:szCs w:val="24"/>
              </w:rPr>
              <w:t>pelo índice atualmente adotado (I</w:t>
            </w:r>
            <w:r w:rsidR="00866BC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91009">
              <w:rPr>
                <w:rFonts w:ascii="Times New Roman" w:hAnsi="Times New Roman" w:cs="Times New Roman"/>
                <w:sz w:val="24"/>
                <w:szCs w:val="24"/>
              </w:rPr>
              <w:t>PC)</w:t>
            </w:r>
            <w:r w:rsidRPr="00A978BF">
              <w:rPr>
                <w:rFonts w:ascii="Times New Roman" w:hAnsi="Times New Roman" w:cs="Times New Roman"/>
                <w:sz w:val="24"/>
                <w:szCs w:val="24"/>
              </w:rPr>
              <w:t>, de modo a manter o poder de compra.</w:t>
            </w:r>
          </w:p>
          <w:p w:rsidR="008559B8" w:rsidRPr="00A978BF" w:rsidRDefault="00C5710C" w:rsidP="00153455">
            <w:pPr>
              <w:pStyle w:val="PargrafodaLista"/>
              <w:numPr>
                <w:ilvl w:val="0"/>
                <w:numId w:val="4"/>
              </w:numPr>
              <w:spacing w:before="120"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 o Assistido (o aposentado pelo INSS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Sergus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nada mudará. Continuará tudo como é hoje.</w:t>
            </w:r>
          </w:p>
        </w:tc>
      </w:tr>
      <w:tr w:rsidR="008559B8" w:rsidRPr="00A978BF" w:rsidTr="00C5710C">
        <w:trPr>
          <w:trHeight w:val="477"/>
        </w:trPr>
        <w:tc>
          <w:tcPr>
            <w:tcW w:w="8857" w:type="dxa"/>
          </w:tcPr>
          <w:p w:rsidR="008559B8" w:rsidRPr="00A978BF" w:rsidRDefault="008559B8" w:rsidP="00153455">
            <w:pPr>
              <w:pStyle w:val="PargrafodaLista"/>
              <w:spacing w:before="120" w:after="120"/>
              <w:ind w:left="6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9B8" w:rsidRPr="00A978BF" w:rsidRDefault="008559B8" w:rsidP="00153455">
      <w:pPr>
        <w:pStyle w:val="PargrafodaLista"/>
        <w:numPr>
          <w:ilvl w:val="0"/>
          <w:numId w:val="1"/>
        </w:numPr>
        <w:spacing w:before="360"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BF">
        <w:rPr>
          <w:rFonts w:ascii="Times New Roman" w:hAnsi="Times New Roman" w:cs="Times New Roman"/>
          <w:b/>
          <w:sz w:val="24"/>
          <w:szCs w:val="24"/>
        </w:rPr>
        <w:t xml:space="preserve">Quais as vantagens do </w:t>
      </w:r>
      <w:proofErr w:type="spellStart"/>
      <w:r w:rsidRPr="00A978BF">
        <w:rPr>
          <w:rFonts w:ascii="Times New Roman" w:hAnsi="Times New Roman" w:cs="Times New Roman"/>
          <w:b/>
          <w:sz w:val="24"/>
          <w:szCs w:val="24"/>
        </w:rPr>
        <w:t>Saldamento</w:t>
      </w:r>
      <w:proofErr w:type="spellEnd"/>
      <w:r w:rsidRPr="00A978BF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A978BF">
        <w:rPr>
          <w:rFonts w:ascii="Times New Roman" w:hAnsi="Times New Roman" w:cs="Times New Roman"/>
          <w:b/>
          <w:sz w:val="24"/>
          <w:szCs w:val="24"/>
        </w:rPr>
        <w:t>PlanoBD</w:t>
      </w:r>
      <w:proofErr w:type="spellEnd"/>
      <w:r w:rsidRPr="00A978BF">
        <w:rPr>
          <w:rFonts w:ascii="Times New Roman" w:hAnsi="Times New Roman" w:cs="Times New Roman"/>
          <w:b/>
          <w:sz w:val="24"/>
          <w:szCs w:val="24"/>
        </w:rPr>
        <w:t>?</w:t>
      </w:r>
    </w:p>
    <w:p w:rsidR="008559B8" w:rsidRPr="00A978BF" w:rsidRDefault="008559B8" w:rsidP="00153455">
      <w:pPr>
        <w:pStyle w:val="PargrafodaLista"/>
        <w:numPr>
          <w:ilvl w:val="0"/>
          <w:numId w:val="3"/>
        </w:numPr>
        <w:spacing w:before="240" w:after="120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BF">
        <w:rPr>
          <w:rFonts w:ascii="Times New Roman" w:hAnsi="Times New Roman" w:cs="Times New Roman"/>
          <w:sz w:val="24"/>
          <w:szCs w:val="24"/>
        </w:rPr>
        <w:lastRenderedPageBreak/>
        <w:t xml:space="preserve">Resolve o problema do custo elevado, sem perder os bônus do Plano, principalmente a corresponsabilidade do patrocinador na solução de eventuais insuficiências de recursos (déficit). </w:t>
      </w:r>
    </w:p>
    <w:p w:rsidR="008559B8" w:rsidRPr="00866BC9" w:rsidRDefault="008559B8" w:rsidP="00866BC9">
      <w:pPr>
        <w:pStyle w:val="PargrafodaLista"/>
        <w:numPr>
          <w:ilvl w:val="0"/>
          <w:numId w:val="3"/>
        </w:numPr>
        <w:spacing w:before="240" w:after="120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8BF">
        <w:rPr>
          <w:rFonts w:ascii="Times New Roman" w:hAnsi="Times New Roman" w:cs="Times New Roman"/>
          <w:sz w:val="24"/>
          <w:szCs w:val="24"/>
        </w:rPr>
        <w:t xml:space="preserve">Garante os direitos e obrigações de todos, ou seja, respeita o chamado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978BF">
        <w:rPr>
          <w:rFonts w:ascii="Times New Roman" w:hAnsi="Times New Roman" w:cs="Times New Roman"/>
          <w:sz w:val="24"/>
          <w:szCs w:val="24"/>
        </w:rPr>
        <w:t>direito acumulado”.  De um lado, paga um benefício menor do que aquele previsto inicialmente. De outro lado, isenta todas as contribuições ainda faltantes para o financiamento do benefício integ</w:t>
      </w:r>
      <w:r w:rsidR="00DB1672">
        <w:rPr>
          <w:rFonts w:ascii="Times New Roman" w:hAnsi="Times New Roman" w:cs="Times New Roman"/>
          <w:sz w:val="24"/>
          <w:szCs w:val="24"/>
        </w:rPr>
        <w:t>ral.</w:t>
      </w:r>
    </w:p>
    <w:p w:rsidR="008559B8" w:rsidRPr="00A84C9B" w:rsidRDefault="008559B8" w:rsidP="00153455">
      <w:pPr>
        <w:pStyle w:val="PargrafodaLista"/>
        <w:numPr>
          <w:ilvl w:val="0"/>
          <w:numId w:val="8"/>
        </w:numPr>
        <w:spacing w:before="240" w:after="120"/>
        <w:jc w:val="both"/>
        <w:rPr>
          <w:rStyle w:val="Forte"/>
          <w:rFonts w:ascii="Times New Roman" w:hAnsi="Times New Roman" w:cs="Times New Roman"/>
          <w:color w:val="000000"/>
          <w:sz w:val="24"/>
          <w:szCs w:val="24"/>
        </w:rPr>
      </w:pPr>
      <w:r w:rsidRPr="00A84C9B">
        <w:rPr>
          <w:rStyle w:val="Forte"/>
          <w:rFonts w:ascii="Times New Roman" w:hAnsi="Times New Roman" w:cs="Times New Roman"/>
          <w:color w:val="000000"/>
          <w:sz w:val="24"/>
          <w:szCs w:val="24"/>
        </w:rPr>
        <w:t>O que acontecerá com a reserva de poupança de quem saiu do Plano BD há muitos anos?</w:t>
      </w:r>
    </w:p>
    <w:p w:rsidR="008559B8" w:rsidRPr="00A978BF" w:rsidRDefault="008559B8" w:rsidP="00153455">
      <w:pPr>
        <w:pStyle w:val="PargrafodaLista"/>
        <w:spacing w:before="240" w:after="120"/>
        <w:ind w:left="357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78BF">
        <w:rPr>
          <w:rFonts w:ascii="Times New Roman" w:hAnsi="Times New Roman" w:cs="Times New Roman"/>
          <w:color w:val="000000"/>
          <w:sz w:val="24"/>
          <w:szCs w:val="24"/>
        </w:rPr>
        <w:t xml:space="preserve">A reserva de poupança do </w:t>
      </w:r>
      <w:proofErr w:type="spellStart"/>
      <w:r w:rsidRPr="00A978BF">
        <w:rPr>
          <w:rFonts w:ascii="Times New Roman" w:hAnsi="Times New Roman" w:cs="Times New Roman"/>
          <w:color w:val="000000"/>
          <w:sz w:val="24"/>
          <w:szCs w:val="24"/>
        </w:rPr>
        <w:t>ex-participante</w:t>
      </w:r>
      <w:proofErr w:type="spellEnd"/>
      <w:r w:rsidRPr="00A978BF">
        <w:rPr>
          <w:rFonts w:ascii="Times New Roman" w:hAnsi="Times New Roman" w:cs="Times New Roman"/>
          <w:color w:val="000000"/>
          <w:sz w:val="24"/>
          <w:szCs w:val="24"/>
        </w:rPr>
        <w:t xml:space="preserve"> do Plano BD (contribuições pessoais do participante) continuará a ser corrigida mês a mês pelo índice do Plano (a variação da inflação). Tal reserva pode ser resgatada (sacada), quando o titular rescindir o vínculo empregatício com o patrocinador. Esse direito não será alterado pelo </w:t>
      </w:r>
      <w:proofErr w:type="spellStart"/>
      <w:r w:rsidRPr="00A978BF">
        <w:rPr>
          <w:rFonts w:ascii="Times New Roman" w:hAnsi="Times New Roman" w:cs="Times New Roman"/>
          <w:color w:val="000000"/>
          <w:sz w:val="24"/>
          <w:szCs w:val="24"/>
        </w:rPr>
        <w:t>Saldamento</w:t>
      </w:r>
      <w:proofErr w:type="spellEnd"/>
      <w:r w:rsidRPr="00A978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559B8" w:rsidRPr="00A978BF" w:rsidRDefault="008559B8" w:rsidP="00153455">
      <w:pPr>
        <w:pStyle w:val="PargrafodaLista"/>
        <w:numPr>
          <w:ilvl w:val="0"/>
          <w:numId w:val="8"/>
        </w:numPr>
        <w:spacing w:before="240" w:after="120"/>
        <w:ind w:left="714" w:hanging="357"/>
        <w:contextualSpacing w:val="0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A978BF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Se não aderir ao </w:t>
      </w:r>
      <w:r w:rsidRPr="00A978BF">
        <w:rPr>
          <w:rFonts w:ascii="Times New Roman" w:hAnsi="Times New Roman" w:cs="Times New Roman"/>
          <w:b/>
          <w:color w:val="000000"/>
          <w:sz w:val="24"/>
          <w:szCs w:val="24"/>
        </w:rPr>
        <w:t>Plano</w:t>
      </w:r>
      <w:r w:rsidRPr="00A978BF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CD, o participante do </w:t>
      </w:r>
      <w:proofErr w:type="spellStart"/>
      <w:r w:rsidRPr="00A978BF">
        <w:rPr>
          <w:rFonts w:ascii="Times New Roman" w:hAnsi="Times New Roman" w:cs="Times New Roman"/>
          <w:b/>
          <w:color w:val="000000"/>
          <w:sz w:val="24"/>
          <w:szCs w:val="24"/>
        </w:rPr>
        <w:t>Plano</w:t>
      </w:r>
      <w:r w:rsidRPr="00A978BF">
        <w:rPr>
          <w:rStyle w:val="Forte"/>
          <w:rFonts w:ascii="Times New Roman" w:hAnsi="Times New Roman" w:cs="Times New Roman"/>
          <w:color w:val="000000"/>
          <w:sz w:val="24"/>
          <w:szCs w:val="24"/>
        </w:rPr>
        <w:t>BD</w:t>
      </w:r>
      <w:proofErr w:type="spellEnd"/>
      <w:r w:rsidRPr="00A978BF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ainda em atividade no BANESE poderá solicitar o resgate de imediato?</w:t>
      </w:r>
    </w:p>
    <w:p w:rsidR="008559B8" w:rsidRPr="00A978BF" w:rsidRDefault="008559B8" w:rsidP="00153455">
      <w:pPr>
        <w:pStyle w:val="NormalWeb"/>
        <w:spacing w:before="240" w:beforeAutospacing="0" w:after="120" w:afterAutospacing="0" w:line="276" w:lineRule="auto"/>
        <w:ind w:left="357"/>
        <w:jc w:val="both"/>
        <w:rPr>
          <w:rStyle w:val="Forte"/>
          <w:b w:val="0"/>
          <w:color w:val="000000"/>
        </w:rPr>
      </w:pPr>
      <w:r w:rsidRPr="00A978BF">
        <w:rPr>
          <w:rStyle w:val="Forte"/>
          <w:color w:val="000000"/>
        </w:rPr>
        <w:t xml:space="preserve">Não. </w:t>
      </w:r>
      <w:r w:rsidRPr="00A978BF">
        <w:rPr>
          <w:rStyle w:val="Forte"/>
          <w:b w:val="0"/>
          <w:color w:val="000000"/>
        </w:rPr>
        <w:t>Enquanto permanecer</w:t>
      </w:r>
      <w:r w:rsidR="00866BC9">
        <w:rPr>
          <w:rStyle w:val="Forte"/>
          <w:b w:val="0"/>
          <w:color w:val="000000"/>
        </w:rPr>
        <w:t xml:space="preserve"> </w:t>
      </w:r>
      <w:r w:rsidRPr="00A978BF">
        <w:rPr>
          <w:rStyle w:val="Forte"/>
          <w:b w:val="0"/>
          <w:color w:val="000000"/>
        </w:rPr>
        <w:t>empregado do Banco, o participante que cancelar sua inscrição no Plano BD não pode realizar o resgate.</w:t>
      </w:r>
      <w:r w:rsidR="006117F1">
        <w:rPr>
          <w:rStyle w:val="Forte"/>
          <w:b w:val="0"/>
          <w:color w:val="000000"/>
        </w:rPr>
        <w:t xml:space="preserve"> </w:t>
      </w:r>
      <w:r w:rsidRPr="00A978BF">
        <w:rPr>
          <w:rStyle w:val="Forte"/>
          <w:b w:val="0"/>
          <w:color w:val="000000"/>
        </w:rPr>
        <w:t>De acordo com a legislação, o resgate pode ser solicitado apenas por quem tiver rescindido o v</w:t>
      </w:r>
      <w:r w:rsidR="007F0570">
        <w:rPr>
          <w:rStyle w:val="Forte"/>
          <w:b w:val="0"/>
          <w:color w:val="000000"/>
        </w:rPr>
        <w:t>í</w:t>
      </w:r>
      <w:r w:rsidRPr="00A978BF">
        <w:rPr>
          <w:rStyle w:val="Forte"/>
          <w:b w:val="0"/>
          <w:color w:val="000000"/>
        </w:rPr>
        <w:t>ncul</w:t>
      </w:r>
      <w:r w:rsidR="00D94507">
        <w:rPr>
          <w:rStyle w:val="Forte"/>
          <w:b w:val="0"/>
          <w:color w:val="000000"/>
        </w:rPr>
        <w:t>o de emprego com o patrocinador</w:t>
      </w:r>
      <w:r w:rsidRPr="00A978BF">
        <w:rPr>
          <w:rStyle w:val="Forte"/>
          <w:b w:val="0"/>
          <w:color w:val="000000"/>
        </w:rPr>
        <w:t xml:space="preserve">. O </w:t>
      </w:r>
      <w:proofErr w:type="spellStart"/>
      <w:r w:rsidRPr="00A978BF">
        <w:rPr>
          <w:rStyle w:val="Forte"/>
          <w:b w:val="0"/>
          <w:color w:val="000000"/>
        </w:rPr>
        <w:t>Saldamento</w:t>
      </w:r>
      <w:proofErr w:type="spellEnd"/>
      <w:r w:rsidRPr="00A978BF">
        <w:rPr>
          <w:rStyle w:val="Forte"/>
          <w:b w:val="0"/>
          <w:color w:val="000000"/>
        </w:rPr>
        <w:t xml:space="preserve"> não pode alterar essa regra. </w:t>
      </w:r>
    </w:p>
    <w:p w:rsidR="008559B8" w:rsidRPr="00A978BF" w:rsidRDefault="00A84C9B" w:rsidP="00153455">
      <w:pPr>
        <w:pStyle w:val="NormalWeb"/>
        <w:spacing w:before="240" w:beforeAutospacing="0" w:after="120" w:afterAutospacing="0" w:line="276" w:lineRule="auto"/>
        <w:ind w:left="357"/>
        <w:jc w:val="both"/>
        <w:rPr>
          <w:rStyle w:val="Forte"/>
          <w:color w:val="000000"/>
        </w:rPr>
      </w:pPr>
      <w:r>
        <w:rPr>
          <w:rStyle w:val="Forte"/>
          <w:color w:val="000000"/>
        </w:rPr>
        <w:t>9</w:t>
      </w:r>
      <w:r w:rsidR="008559B8" w:rsidRPr="00A978BF">
        <w:rPr>
          <w:rStyle w:val="Forte"/>
          <w:color w:val="000000"/>
        </w:rPr>
        <w:t xml:space="preserve">. Após o </w:t>
      </w:r>
      <w:proofErr w:type="spellStart"/>
      <w:r w:rsidR="008559B8" w:rsidRPr="00A978BF">
        <w:rPr>
          <w:rStyle w:val="Forte"/>
          <w:color w:val="000000"/>
        </w:rPr>
        <w:t>Saldamento</w:t>
      </w:r>
      <w:proofErr w:type="spellEnd"/>
      <w:r w:rsidR="008559B8" w:rsidRPr="00A978BF">
        <w:rPr>
          <w:rStyle w:val="Forte"/>
          <w:color w:val="000000"/>
        </w:rPr>
        <w:t xml:space="preserve">, o participante do Plano BD que se desligar da Patrocinadora poderá requerer o benefício de imediato? </w:t>
      </w:r>
    </w:p>
    <w:p w:rsidR="008559B8" w:rsidRPr="00A978BF" w:rsidRDefault="008559B8" w:rsidP="00153455">
      <w:pPr>
        <w:spacing w:before="240" w:after="120"/>
        <w:ind w:left="357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A978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Em geral, não. O</w:t>
      </w:r>
      <w:r w:rsidR="006117F1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978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Saldamento</w:t>
      </w:r>
      <w:proofErr w:type="spellEnd"/>
      <w:r w:rsidRPr="00A978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diz respeito ao valor do benefício e à cessação das contribuições mensais, mas não altera as exigências para a concessão do benefício. Ou seja, o requerimento do benefício somente </w:t>
      </w:r>
      <w:r w:rsidR="007F0570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atenderá</w:t>
      </w:r>
      <w:r w:rsidRPr="00A978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, uma vez cumpridas as exigências de idade mínima, tempo de vinculação ao </w:t>
      </w:r>
      <w:r w:rsidR="00D9450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patrocinador</w:t>
      </w:r>
      <w:r w:rsidRPr="00A978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e tempo de contribuição previstas no Regulamento do Plano BD.</w:t>
      </w:r>
    </w:p>
    <w:p w:rsidR="008559B8" w:rsidRPr="00A84C9B" w:rsidRDefault="008559B8" w:rsidP="00153455">
      <w:pPr>
        <w:pStyle w:val="PargrafodaLista"/>
        <w:numPr>
          <w:ilvl w:val="0"/>
          <w:numId w:val="9"/>
        </w:numPr>
        <w:spacing w:before="24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C9B">
        <w:rPr>
          <w:rFonts w:ascii="Times New Roman" w:hAnsi="Times New Roman" w:cs="Times New Roman"/>
          <w:b/>
          <w:sz w:val="24"/>
          <w:szCs w:val="24"/>
        </w:rPr>
        <w:t xml:space="preserve">O Plano BD poderá ter déficit, após o </w:t>
      </w:r>
      <w:proofErr w:type="spellStart"/>
      <w:r w:rsidRPr="00A84C9B">
        <w:rPr>
          <w:rFonts w:ascii="Times New Roman" w:hAnsi="Times New Roman" w:cs="Times New Roman"/>
          <w:b/>
          <w:sz w:val="24"/>
          <w:szCs w:val="24"/>
        </w:rPr>
        <w:t>Saldamento</w:t>
      </w:r>
      <w:proofErr w:type="spellEnd"/>
      <w:r w:rsidRPr="00A84C9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8559B8" w:rsidRPr="00A23E7C" w:rsidRDefault="008559B8" w:rsidP="00153455">
      <w:pPr>
        <w:spacing w:before="240" w:after="120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78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Sim. Mesmo com o </w:t>
      </w:r>
      <w:proofErr w:type="spellStart"/>
      <w:r w:rsidRPr="00A978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Saldamento</w:t>
      </w:r>
      <w:proofErr w:type="spellEnd"/>
      <w:r w:rsidRPr="00A978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, o Plano BD é organizado com base em estimativas de rentabilidade futura dos investimentos, de inflação e de tempo de sobrevida dos aposentados e pensionistas, entre outros elementos. Se tais estimativas não se realizarem, poderá haver déficit. Contudo, após o </w:t>
      </w:r>
      <w:proofErr w:type="spellStart"/>
      <w:r w:rsidRPr="00A978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Saldamento</w:t>
      </w:r>
      <w:proofErr w:type="spellEnd"/>
      <w:r w:rsidRPr="00A978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a alteração dos salários do </w:t>
      </w:r>
      <w:r w:rsidR="00D9450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patrocinador</w:t>
      </w:r>
      <w:r w:rsidRPr="00A978BF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não terá mais repercussão no equilíbrio do Plano BD. Ou seja, não haverá mais uma das possíveis causas de déficit. </w:t>
      </w:r>
    </w:p>
    <w:p w:rsidR="008559B8" w:rsidRDefault="008559B8" w:rsidP="00153455">
      <w:pPr>
        <w:pStyle w:val="NormalWeb"/>
        <w:numPr>
          <w:ilvl w:val="0"/>
          <w:numId w:val="9"/>
        </w:numPr>
        <w:spacing w:before="240" w:beforeAutospacing="0" w:after="120" w:afterAutospacing="0" w:line="276" w:lineRule="auto"/>
        <w:jc w:val="both"/>
        <w:rPr>
          <w:rStyle w:val="Forte"/>
          <w:color w:val="000000"/>
        </w:rPr>
      </w:pPr>
      <w:r w:rsidRPr="00A978BF">
        <w:rPr>
          <w:rStyle w:val="Forte"/>
          <w:color w:val="000000"/>
        </w:rPr>
        <w:t>Como fica o Plano BD</w:t>
      </w:r>
      <w:r w:rsidR="006117F1">
        <w:rPr>
          <w:rStyle w:val="Forte"/>
          <w:color w:val="000000"/>
        </w:rPr>
        <w:t xml:space="preserve"> </w:t>
      </w:r>
      <w:r w:rsidRPr="00A978BF">
        <w:rPr>
          <w:rStyle w:val="Forte"/>
          <w:color w:val="000000"/>
        </w:rPr>
        <w:t>saldado, em caso de venda ou privatização do BANESE?</w:t>
      </w:r>
    </w:p>
    <w:p w:rsidR="00646443" w:rsidRDefault="008559B8" w:rsidP="00153455">
      <w:pPr>
        <w:pStyle w:val="NormalWeb"/>
        <w:spacing w:before="240" w:beforeAutospacing="0" w:after="120" w:afterAutospacing="0" w:line="276" w:lineRule="auto"/>
        <w:ind w:left="360"/>
        <w:jc w:val="both"/>
        <w:rPr>
          <w:color w:val="000000"/>
        </w:rPr>
      </w:pPr>
      <w:r w:rsidRPr="00A978BF">
        <w:rPr>
          <w:color w:val="000000"/>
        </w:rPr>
        <w:t>Em caso de venda do Banco, o comprador será o sucessor do BANESE e terá todos os direitos e obrigações que hoje são do Banco do Estado</w:t>
      </w:r>
      <w:r w:rsidR="00D94507">
        <w:rPr>
          <w:color w:val="000000"/>
        </w:rPr>
        <w:t xml:space="preserve"> de Sergipe S/A</w:t>
      </w:r>
      <w:r w:rsidRPr="00A978BF">
        <w:rPr>
          <w:color w:val="000000"/>
        </w:rPr>
        <w:t>.</w:t>
      </w:r>
    </w:p>
    <w:p w:rsidR="00A23E7C" w:rsidRDefault="00A23E7C" w:rsidP="00153455">
      <w:pPr>
        <w:pStyle w:val="NormalWeb"/>
        <w:numPr>
          <w:ilvl w:val="0"/>
          <w:numId w:val="9"/>
        </w:numPr>
        <w:spacing w:before="240" w:beforeAutospacing="0" w:after="120" w:afterAutospacing="0" w:line="276" w:lineRule="auto"/>
        <w:jc w:val="both"/>
        <w:rPr>
          <w:b/>
          <w:color w:val="000000"/>
        </w:rPr>
      </w:pPr>
      <w:r w:rsidRPr="00A23E7C">
        <w:rPr>
          <w:b/>
          <w:color w:val="000000"/>
        </w:rPr>
        <w:t xml:space="preserve">Porque o formato de reestruturação foi o </w:t>
      </w:r>
      <w:proofErr w:type="spellStart"/>
      <w:r w:rsidRPr="00A23E7C">
        <w:rPr>
          <w:b/>
          <w:color w:val="000000"/>
        </w:rPr>
        <w:t>Saldamento</w:t>
      </w:r>
      <w:proofErr w:type="spellEnd"/>
      <w:r w:rsidRPr="00A23E7C">
        <w:rPr>
          <w:b/>
          <w:color w:val="000000"/>
        </w:rPr>
        <w:t xml:space="preserve"> Universal?</w:t>
      </w:r>
    </w:p>
    <w:p w:rsidR="00A23E7C" w:rsidRDefault="00A23E7C" w:rsidP="00153455">
      <w:pPr>
        <w:pStyle w:val="NormalWeb"/>
        <w:spacing w:before="240" w:beforeAutospacing="0" w:after="120" w:afterAutospacing="0" w:line="276" w:lineRule="auto"/>
        <w:ind w:left="720"/>
        <w:jc w:val="both"/>
        <w:rPr>
          <w:color w:val="000000"/>
        </w:rPr>
      </w:pPr>
      <w:r w:rsidRPr="00A23E7C">
        <w:rPr>
          <w:color w:val="000000"/>
        </w:rPr>
        <w:lastRenderedPageBreak/>
        <w:t xml:space="preserve">Por </w:t>
      </w:r>
      <w:proofErr w:type="spellStart"/>
      <w:r w:rsidRPr="00A23E7C">
        <w:rPr>
          <w:color w:val="000000"/>
        </w:rPr>
        <w:t>saldamento</w:t>
      </w:r>
      <w:proofErr w:type="spellEnd"/>
      <w:r w:rsidRPr="00A23E7C">
        <w:rPr>
          <w:color w:val="000000"/>
        </w:rPr>
        <w:t xml:space="preserve"> universal entende-se que as alterações regulamentares serão aplicadas a todos os participantes e assistidos, de forma administrativa, sem facultar a eles a adesão às novas regras. O caráter universal do </w:t>
      </w:r>
      <w:proofErr w:type="spellStart"/>
      <w:r w:rsidRPr="00A23E7C">
        <w:rPr>
          <w:color w:val="000000"/>
        </w:rPr>
        <w:t>saldamento</w:t>
      </w:r>
      <w:proofErr w:type="spellEnd"/>
      <w:r w:rsidRPr="00A23E7C">
        <w:rPr>
          <w:color w:val="000000"/>
        </w:rPr>
        <w:t xml:space="preserve"> assegurará a sustentabilidade do Plano, que não seria garantida pelo </w:t>
      </w:r>
      <w:proofErr w:type="spellStart"/>
      <w:r w:rsidRPr="00A23E7C">
        <w:rPr>
          <w:color w:val="000000"/>
        </w:rPr>
        <w:t>saldamento</w:t>
      </w:r>
      <w:proofErr w:type="spellEnd"/>
      <w:r w:rsidRPr="00A23E7C">
        <w:rPr>
          <w:color w:val="000000"/>
        </w:rPr>
        <w:t xml:space="preserve"> facultativo. Com efeito, o tamanho reduzido do Plano BD do SERGUS inviabiliza a possibilidade de opções individuais de adesão às novas regras, pois os dois planos de benefícios resultantes de tal opção (o Plano BD e o Plano Saldado) com toda probabilidade teriam um número de participantes insuficiente para garantir a boa administração do plano de benefício.</w:t>
      </w:r>
    </w:p>
    <w:p w:rsidR="00A23E7C" w:rsidRPr="0051726C" w:rsidRDefault="0051726C" w:rsidP="00153455">
      <w:pPr>
        <w:pStyle w:val="NormalWeb"/>
        <w:numPr>
          <w:ilvl w:val="0"/>
          <w:numId w:val="9"/>
        </w:numPr>
        <w:spacing w:before="240" w:beforeAutospacing="0" w:after="120" w:afterAutospacing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O que é </w:t>
      </w:r>
      <w:proofErr w:type="spellStart"/>
      <w:r>
        <w:rPr>
          <w:b/>
          <w:color w:val="000000"/>
        </w:rPr>
        <w:t>Saldamento</w:t>
      </w:r>
      <w:proofErr w:type="spellEnd"/>
      <w:r>
        <w:rPr>
          <w:b/>
          <w:color w:val="000000"/>
        </w:rPr>
        <w:t>?</w:t>
      </w:r>
    </w:p>
    <w:p w:rsidR="0051726C" w:rsidRPr="0051726C" w:rsidRDefault="0051726C" w:rsidP="00153455">
      <w:pPr>
        <w:pStyle w:val="NormalWeb"/>
        <w:spacing w:before="240" w:after="120"/>
        <w:ind w:left="720"/>
        <w:jc w:val="both"/>
        <w:rPr>
          <w:color w:val="000000"/>
        </w:rPr>
      </w:pPr>
      <w:r w:rsidRPr="0051726C">
        <w:rPr>
          <w:color w:val="000000"/>
        </w:rPr>
        <w:t xml:space="preserve">Além de prever outras alterações menores, o </w:t>
      </w:r>
      <w:proofErr w:type="spellStart"/>
      <w:r w:rsidRPr="0051726C">
        <w:rPr>
          <w:color w:val="000000"/>
        </w:rPr>
        <w:t>Saldamento</w:t>
      </w:r>
      <w:proofErr w:type="spellEnd"/>
      <w:r w:rsidRPr="0051726C">
        <w:rPr>
          <w:color w:val="000000"/>
        </w:rPr>
        <w:t xml:space="preserve"> do Plano BD do SERGUS é a operação que:</w:t>
      </w:r>
    </w:p>
    <w:p w:rsidR="0051726C" w:rsidRPr="0051726C" w:rsidRDefault="0051726C" w:rsidP="00153455">
      <w:pPr>
        <w:pStyle w:val="NormalWeb"/>
        <w:spacing w:before="240" w:after="120"/>
        <w:ind w:left="720"/>
        <w:jc w:val="both"/>
        <w:rPr>
          <w:color w:val="000000"/>
        </w:rPr>
      </w:pPr>
      <w:r w:rsidRPr="0051726C">
        <w:rPr>
          <w:color w:val="000000"/>
        </w:rPr>
        <w:t>a)</w:t>
      </w:r>
      <w:r w:rsidRPr="0051726C">
        <w:rPr>
          <w:color w:val="000000"/>
        </w:rPr>
        <w:tab/>
        <w:t xml:space="preserve">Põe fim à constituição das reservas garantidoras dos benefícios para os participantes que, ainda, não estão em gozo de benefícios, mediante a suspensão do pagamento das contribuições normais. </w:t>
      </w:r>
    </w:p>
    <w:p w:rsidR="0051726C" w:rsidRDefault="0051726C" w:rsidP="00153455">
      <w:pPr>
        <w:pStyle w:val="NormalWeb"/>
        <w:spacing w:before="240" w:beforeAutospacing="0" w:after="120" w:afterAutospacing="0" w:line="276" w:lineRule="auto"/>
        <w:ind w:left="720"/>
        <w:jc w:val="both"/>
        <w:rPr>
          <w:color w:val="000000"/>
        </w:rPr>
      </w:pPr>
      <w:r w:rsidRPr="0051726C">
        <w:rPr>
          <w:color w:val="000000"/>
        </w:rPr>
        <w:t>b)</w:t>
      </w:r>
      <w:r w:rsidRPr="0051726C">
        <w:rPr>
          <w:color w:val="000000"/>
        </w:rPr>
        <w:tab/>
        <w:t xml:space="preserve">Define o valor do benefício saldado em Reais para todos os participantes na data do </w:t>
      </w:r>
      <w:proofErr w:type="spellStart"/>
      <w:r w:rsidRPr="0051726C">
        <w:rPr>
          <w:color w:val="000000"/>
        </w:rPr>
        <w:t>saldamento</w:t>
      </w:r>
      <w:proofErr w:type="spellEnd"/>
      <w:r w:rsidRPr="0051726C">
        <w:rPr>
          <w:color w:val="000000"/>
        </w:rPr>
        <w:t xml:space="preserve">. Tal benefício, grosso modo, será concedido nas mesmas condições do benefício programado do Plano BD, mas não terá o valor integral do benefício futuro previsto no regulamento do Plano BD. Ao contrário, corresponderá a uma parcela de tal benefício, proporcional ao montante de recursos que expressam o compromisso do Plano para com o participante na data do </w:t>
      </w:r>
      <w:proofErr w:type="spellStart"/>
      <w:r w:rsidRPr="0051726C">
        <w:rPr>
          <w:color w:val="000000"/>
        </w:rPr>
        <w:t>Saldamento</w:t>
      </w:r>
      <w:proofErr w:type="spellEnd"/>
      <w:r w:rsidRPr="0051726C">
        <w:rPr>
          <w:color w:val="000000"/>
        </w:rPr>
        <w:t xml:space="preserve"> (reserva matemática).</w:t>
      </w:r>
    </w:p>
    <w:p w:rsidR="0051726C" w:rsidRPr="0051726C" w:rsidRDefault="0051726C" w:rsidP="00153455">
      <w:pPr>
        <w:pStyle w:val="NormalWeb"/>
        <w:spacing w:before="240" w:after="120"/>
        <w:ind w:left="720"/>
        <w:jc w:val="both"/>
        <w:rPr>
          <w:b/>
          <w:color w:val="000000"/>
        </w:rPr>
      </w:pPr>
      <w:r w:rsidRPr="0051726C">
        <w:rPr>
          <w:b/>
          <w:color w:val="000000"/>
        </w:rPr>
        <w:t xml:space="preserve">14. Após o </w:t>
      </w:r>
      <w:proofErr w:type="spellStart"/>
      <w:r w:rsidRPr="0051726C">
        <w:rPr>
          <w:b/>
          <w:color w:val="000000"/>
        </w:rPr>
        <w:t>saldamento</w:t>
      </w:r>
      <w:proofErr w:type="spellEnd"/>
      <w:r w:rsidRPr="0051726C">
        <w:rPr>
          <w:b/>
          <w:color w:val="000000"/>
        </w:rPr>
        <w:t>, qual o compromisso do plano com os participantes e assistidos?</w:t>
      </w:r>
    </w:p>
    <w:p w:rsidR="0051726C" w:rsidRDefault="0051726C" w:rsidP="00153455">
      <w:pPr>
        <w:pStyle w:val="NormalWeb"/>
        <w:spacing w:before="240" w:beforeAutospacing="0" w:after="120" w:afterAutospacing="0" w:line="276" w:lineRule="auto"/>
        <w:ind w:left="720"/>
        <w:jc w:val="both"/>
        <w:rPr>
          <w:color w:val="000000"/>
        </w:rPr>
      </w:pPr>
      <w:r w:rsidRPr="0051726C">
        <w:rPr>
          <w:color w:val="000000"/>
        </w:rPr>
        <w:t xml:space="preserve">O principal compromisso Plano Saldado com os participantes e assistidos </w:t>
      </w:r>
      <w:r w:rsidR="007F0570">
        <w:rPr>
          <w:color w:val="000000"/>
        </w:rPr>
        <w:t>é</w:t>
      </w:r>
      <w:bookmarkStart w:id="0" w:name="_GoBack"/>
      <w:bookmarkEnd w:id="0"/>
      <w:r w:rsidRPr="0051726C">
        <w:rPr>
          <w:color w:val="000000"/>
        </w:rPr>
        <w:t xml:space="preserve"> o pagamento dos benefícios na forma prevista no regulamento.</w:t>
      </w:r>
    </w:p>
    <w:p w:rsidR="0051726C" w:rsidRPr="0051726C" w:rsidRDefault="0051726C" w:rsidP="00153455">
      <w:pPr>
        <w:pStyle w:val="PargrafodaLista"/>
        <w:numPr>
          <w:ilvl w:val="0"/>
          <w:numId w:val="11"/>
        </w:numPr>
        <w:spacing w:after="10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1726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O que acontecerá após o </w:t>
      </w:r>
      <w:proofErr w:type="spellStart"/>
      <w:r w:rsidRPr="0051726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saldamento</w:t>
      </w:r>
      <w:proofErr w:type="spellEnd"/>
      <w:r w:rsidRPr="0051726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?</w:t>
      </w:r>
    </w:p>
    <w:p w:rsidR="0051726C" w:rsidRPr="0051726C" w:rsidRDefault="0051726C" w:rsidP="00153455">
      <w:pPr>
        <w:autoSpaceDE w:val="0"/>
        <w:autoSpaceDN w:val="0"/>
        <w:adjustRightInd w:val="0"/>
        <w:spacing w:after="10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26C">
        <w:rPr>
          <w:rFonts w:ascii="Times New Roman" w:hAnsi="Times New Roman" w:cs="Times New Roman"/>
          <w:sz w:val="24"/>
          <w:szCs w:val="24"/>
        </w:rPr>
        <w:t>O Plano continuará a ser administrado para pagar os benefícios contratados, que terão valor conhecido também para todo participante ativo e não mais mudarão em função de eventual alteração de salário do participante como empregado do patrocinador</w:t>
      </w:r>
      <w:r w:rsidRPr="005172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1726C" w:rsidRDefault="0051726C" w:rsidP="00153455">
      <w:pPr>
        <w:pStyle w:val="NormalWeb"/>
        <w:spacing w:before="240" w:beforeAutospacing="0" w:after="120" w:afterAutospacing="0" w:line="276" w:lineRule="auto"/>
        <w:ind w:left="709"/>
        <w:jc w:val="both"/>
      </w:pPr>
      <w:r w:rsidRPr="0051726C">
        <w:t>Salvo eventuais contribuições extraordinárias para equacionamento de déficit, o Plano Saldado terá apenas contribuições para a cobertura das despesas de funcionamento do SERGUS (contribuições administrativas</w:t>
      </w:r>
      <w:r>
        <w:t>).</w:t>
      </w:r>
    </w:p>
    <w:p w:rsidR="0051726C" w:rsidRDefault="0051726C" w:rsidP="00153455">
      <w:pPr>
        <w:pStyle w:val="NormalWeb"/>
        <w:numPr>
          <w:ilvl w:val="0"/>
          <w:numId w:val="11"/>
        </w:numPr>
        <w:spacing w:before="240" w:after="120"/>
        <w:jc w:val="both"/>
        <w:rPr>
          <w:b/>
        </w:rPr>
      </w:pPr>
      <w:r w:rsidRPr="0051726C">
        <w:rPr>
          <w:b/>
        </w:rPr>
        <w:t>Quais bases foram consideradas no cálculo do benefício saldado?</w:t>
      </w:r>
    </w:p>
    <w:p w:rsidR="0051726C" w:rsidRPr="0051726C" w:rsidRDefault="0051726C" w:rsidP="00153455">
      <w:pPr>
        <w:pStyle w:val="NormalWeb"/>
        <w:spacing w:before="240" w:after="120"/>
        <w:ind w:left="709"/>
        <w:jc w:val="both"/>
      </w:pPr>
      <w:r w:rsidRPr="0051726C">
        <w:t xml:space="preserve">Para o cálculo do benefício saldado considerar-se-á o benefício projetado para a data da aposentadoria proporcionalizado com base no valor da reserva matemática individual na data do </w:t>
      </w:r>
      <w:proofErr w:type="spellStart"/>
      <w:r w:rsidRPr="0051726C">
        <w:t>saldamento</w:t>
      </w:r>
      <w:proofErr w:type="spellEnd"/>
      <w:r w:rsidRPr="0051726C">
        <w:t>.</w:t>
      </w:r>
    </w:p>
    <w:p w:rsidR="0051726C" w:rsidRDefault="0051726C" w:rsidP="00153455">
      <w:pPr>
        <w:pStyle w:val="NormalWeb"/>
        <w:numPr>
          <w:ilvl w:val="0"/>
          <w:numId w:val="11"/>
        </w:numPr>
        <w:spacing w:before="240" w:beforeAutospacing="0" w:after="120" w:afterAutospacing="0" w:line="276" w:lineRule="auto"/>
        <w:jc w:val="both"/>
        <w:rPr>
          <w:b/>
        </w:rPr>
      </w:pPr>
      <w:r w:rsidRPr="0051726C">
        <w:rPr>
          <w:b/>
        </w:rPr>
        <w:t>Como é reajustado o valor do Benefício saldado?</w:t>
      </w:r>
    </w:p>
    <w:p w:rsidR="0051726C" w:rsidRDefault="0051726C" w:rsidP="00153455">
      <w:pPr>
        <w:pStyle w:val="NormalWeb"/>
        <w:spacing w:before="240" w:beforeAutospacing="0" w:after="120" w:afterAutospacing="0" w:line="276" w:lineRule="auto"/>
        <w:ind w:left="709"/>
        <w:jc w:val="both"/>
      </w:pPr>
      <w:r w:rsidRPr="0051726C">
        <w:lastRenderedPageBreak/>
        <w:t xml:space="preserve">Depois da data do </w:t>
      </w:r>
      <w:proofErr w:type="spellStart"/>
      <w:r w:rsidRPr="0051726C">
        <w:t>saldamento</w:t>
      </w:r>
      <w:proofErr w:type="spellEnd"/>
      <w:r w:rsidRPr="0051726C">
        <w:rPr>
          <w:b/>
        </w:rPr>
        <w:t xml:space="preserve">, </w:t>
      </w:r>
      <w:r w:rsidRPr="0051726C">
        <w:t>os benefícios saldados do participante em atividade,</w:t>
      </w:r>
      <w:r w:rsidR="006117F1">
        <w:t xml:space="preserve"> </w:t>
      </w:r>
      <w:r w:rsidRPr="0051726C">
        <w:t xml:space="preserve">do participante em </w:t>
      </w:r>
      <w:proofErr w:type="spellStart"/>
      <w:r w:rsidRPr="0051726C">
        <w:t>Autopatrocínio</w:t>
      </w:r>
      <w:proofErr w:type="spellEnd"/>
      <w:r w:rsidRPr="0051726C">
        <w:t xml:space="preserve"> e do participante em Benefício Proporcional Diferido serão reajustados com base na variação da inflação, de acordo com o INPC do IBGE.</w:t>
      </w:r>
    </w:p>
    <w:p w:rsidR="0051726C" w:rsidRPr="0051726C" w:rsidRDefault="0051726C" w:rsidP="00153455">
      <w:pPr>
        <w:pStyle w:val="NormalWeb"/>
        <w:numPr>
          <w:ilvl w:val="0"/>
          <w:numId w:val="11"/>
        </w:numPr>
        <w:spacing w:before="240" w:after="120"/>
        <w:jc w:val="both"/>
        <w:rPr>
          <w:b/>
        </w:rPr>
      </w:pPr>
      <w:r w:rsidRPr="0051726C">
        <w:rPr>
          <w:b/>
        </w:rPr>
        <w:t>Haverá regra de transição dos critérios de elegibilidade dos participantes do BD saldado para o Plano CD?</w:t>
      </w:r>
    </w:p>
    <w:p w:rsidR="0089329E" w:rsidRDefault="0051726C" w:rsidP="00153455">
      <w:pPr>
        <w:pStyle w:val="NormalWeb"/>
        <w:spacing w:before="240" w:beforeAutospacing="0" w:after="120" w:afterAutospacing="0" w:line="276" w:lineRule="auto"/>
        <w:ind w:left="720"/>
        <w:jc w:val="both"/>
      </w:pPr>
      <w:r w:rsidRPr="0051726C">
        <w:t xml:space="preserve">Até o presente momento, o Plano CD do SERGUS não prevê regras especificas de elegibilidade à aposentadoria programada para o participante que seja também inscrito no Plano Saldado. Para todos os participantes do Plano CD, </w:t>
      </w:r>
      <w:r w:rsidRPr="0051726C">
        <w:rPr>
          <w:u w:val="single"/>
        </w:rPr>
        <w:t>sem distinção</w:t>
      </w:r>
      <w:r w:rsidRPr="0051726C">
        <w:t>, são exigidos:</w:t>
      </w:r>
    </w:p>
    <w:p w:rsidR="0089329E" w:rsidRDefault="0051726C" w:rsidP="00153455">
      <w:pPr>
        <w:pStyle w:val="NormalWeb"/>
        <w:numPr>
          <w:ilvl w:val="0"/>
          <w:numId w:val="12"/>
        </w:numPr>
        <w:spacing w:before="240" w:beforeAutospacing="0" w:after="120" w:afterAutospacing="0" w:line="276" w:lineRule="auto"/>
        <w:jc w:val="both"/>
      </w:pPr>
      <w:r w:rsidRPr="0051726C">
        <w:t>50 anos de idade completos;</w:t>
      </w:r>
    </w:p>
    <w:p w:rsidR="0089329E" w:rsidRDefault="0051726C" w:rsidP="00153455">
      <w:pPr>
        <w:pStyle w:val="NormalWeb"/>
        <w:numPr>
          <w:ilvl w:val="0"/>
          <w:numId w:val="12"/>
        </w:numPr>
        <w:spacing w:before="240" w:beforeAutospacing="0" w:after="120" w:afterAutospacing="0" w:line="276" w:lineRule="auto"/>
        <w:jc w:val="both"/>
      </w:pPr>
      <w:r w:rsidRPr="0051726C">
        <w:t>60 contribuições normais consecutivas e não interruptas;</w:t>
      </w:r>
    </w:p>
    <w:p w:rsidR="0051726C" w:rsidRDefault="0051726C" w:rsidP="00153455">
      <w:pPr>
        <w:pStyle w:val="NormalWeb"/>
        <w:numPr>
          <w:ilvl w:val="0"/>
          <w:numId w:val="12"/>
        </w:numPr>
        <w:spacing w:before="240" w:beforeAutospacing="0" w:after="120" w:afterAutospacing="0" w:line="276" w:lineRule="auto"/>
        <w:jc w:val="both"/>
      </w:pPr>
      <w:r w:rsidRPr="0051726C">
        <w:t>10 (dez) anos completos de vínculo empregatício com o patrocinador; e a rescisão do contrato de trabalho ou de vínculo de direção com a Patrocinadora.</w:t>
      </w:r>
    </w:p>
    <w:p w:rsidR="0089329E" w:rsidRDefault="0089329E" w:rsidP="0089329E">
      <w:pPr>
        <w:pStyle w:val="NormalWeb"/>
        <w:spacing w:before="240" w:beforeAutospacing="0" w:after="120" w:afterAutospacing="0" w:line="276" w:lineRule="auto"/>
        <w:ind w:left="1440"/>
        <w:jc w:val="both"/>
      </w:pPr>
    </w:p>
    <w:p w:rsidR="0089329E" w:rsidRPr="0089329E" w:rsidRDefault="0089329E" w:rsidP="00893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76" w:lineRule="auto"/>
        <w:jc w:val="center"/>
        <w:rPr>
          <w:color w:val="212121"/>
          <w:shd w:val="clear" w:color="auto" w:fill="FFFFFF"/>
        </w:rPr>
      </w:pPr>
      <w:r w:rsidRPr="0089329E">
        <w:rPr>
          <w:b/>
          <w:color w:val="212121"/>
          <w:shd w:val="clear" w:color="auto" w:fill="FFFFFF"/>
        </w:rPr>
        <w:t>TIRE SUAS DÚVIDAS SOBRE O SALDAMENTO</w:t>
      </w:r>
      <w:r w:rsidRPr="0089329E">
        <w:rPr>
          <w:color w:val="212121"/>
        </w:rPr>
        <w:br/>
      </w:r>
      <w:r w:rsidRPr="0089329E">
        <w:rPr>
          <w:b/>
          <w:color w:val="212121"/>
          <w:shd w:val="clear" w:color="auto" w:fill="FFFFFF"/>
        </w:rPr>
        <w:t>E-mail:</w:t>
      </w:r>
      <w:r w:rsidRPr="0089329E">
        <w:rPr>
          <w:color w:val="212121"/>
          <w:shd w:val="clear" w:color="auto" w:fill="FFFFFF"/>
        </w:rPr>
        <w:t xml:space="preserve"> ajdegois@gmail.com –</w:t>
      </w:r>
      <w:hyperlink r:id="rId8" w:history="1">
        <w:r w:rsidRPr="0089329E">
          <w:rPr>
            <w:rStyle w:val="Hyperlink"/>
            <w:shd w:val="clear" w:color="auto" w:fill="FFFFFF"/>
          </w:rPr>
          <w:t>apabanese@gmail.com</w:t>
        </w:r>
      </w:hyperlink>
    </w:p>
    <w:p w:rsidR="0089329E" w:rsidRPr="0089329E" w:rsidRDefault="0089329E" w:rsidP="0089329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76" w:lineRule="auto"/>
        <w:jc w:val="center"/>
        <w:rPr>
          <w:color w:val="212121"/>
          <w:shd w:val="clear" w:color="auto" w:fill="FFFFFF"/>
        </w:rPr>
      </w:pPr>
      <w:r w:rsidRPr="0089329E">
        <w:rPr>
          <w:b/>
          <w:color w:val="212121"/>
          <w:shd w:val="clear" w:color="auto" w:fill="FFFFFF"/>
        </w:rPr>
        <w:t>Telefone:</w:t>
      </w:r>
      <w:r w:rsidRPr="0089329E">
        <w:rPr>
          <w:color w:val="212121"/>
          <w:shd w:val="clear" w:color="auto" w:fill="FFFFFF"/>
        </w:rPr>
        <w:t>  99818-</w:t>
      </w:r>
      <w:proofErr w:type="gramStart"/>
      <w:r w:rsidRPr="0089329E">
        <w:rPr>
          <w:color w:val="212121"/>
          <w:shd w:val="clear" w:color="auto" w:fill="FFFFFF"/>
        </w:rPr>
        <w:t>6696  ou</w:t>
      </w:r>
      <w:proofErr w:type="gramEnd"/>
      <w:r w:rsidRPr="0089329E">
        <w:rPr>
          <w:color w:val="212121"/>
          <w:shd w:val="clear" w:color="auto" w:fill="FFFFFF"/>
        </w:rPr>
        <w:t xml:space="preserve"> ligue para o </w:t>
      </w:r>
      <w:proofErr w:type="spellStart"/>
      <w:r w:rsidRPr="0089329E">
        <w:rPr>
          <w:color w:val="212121"/>
          <w:shd w:val="clear" w:color="auto" w:fill="FFFFFF"/>
        </w:rPr>
        <w:t>Sergus</w:t>
      </w:r>
      <w:proofErr w:type="spellEnd"/>
      <w:r>
        <w:rPr>
          <w:color w:val="212121"/>
          <w:shd w:val="clear" w:color="auto" w:fill="FFFFFF"/>
        </w:rPr>
        <w:t>.</w:t>
      </w:r>
    </w:p>
    <w:p w:rsidR="00D01271" w:rsidRDefault="00D01271" w:rsidP="00D01271">
      <w:pPr>
        <w:pStyle w:val="NormalWeb"/>
        <w:spacing w:before="240" w:after="120"/>
        <w:jc w:val="center"/>
      </w:pPr>
    </w:p>
    <w:p w:rsidR="0089329E" w:rsidRDefault="0089329E" w:rsidP="00D01271">
      <w:pPr>
        <w:pStyle w:val="NormalWeb"/>
        <w:spacing w:before="240" w:after="120"/>
        <w:jc w:val="center"/>
      </w:pPr>
      <w:r>
        <w:t>Antônio José de Gois</w:t>
      </w:r>
    </w:p>
    <w:p w:rsidR="0089329E" w:rsidRDefault="0089329E" w:rsidP="00D01271">
      <w:pPr>
        <w:pStyle w:val="NormalWeb"/>
        <w:spacing w:before="240" w:after="120"/>
        <w:jc w:val="center"/>
      </w:pPr>
      <w:r>
        <w:t xml:space="preserve">Coordenador Geral da </w:t>
      </w:r>
      <w:proofErr w:type="spellStart"/>
      <w:r>
        <w:t>Apabanese</w:t>
      </w:r>
      <w:proofErr w:type="spellEnd"/>
    </w:p>
    <w:p w:rsidR="0089329E" w:rsidRPr="0051726C" w:rsidRDefault="0089329E" w:rsidP="00D01271">
      <w:pPr>
        <w:pStyle w:val="NormalWeb"/>
        <w:spacing w:before="240" w:beforeAutospacing="0" w:after="120" w:afterAutospacing="0" w:line="276" w:lineRule="auto"/>
        <w:jc w:val="center"/>
      </w:pPr>
      <w:r>
        <w:t>Conselheiro do SERGUS e CONAD</w:t>
      </w:r>
    </w:p>
    <w:sectPr w:rsidR="0089329E" w:rsidRPr="0051726C" w:rsidSect="0020780E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64E" w:rsidRDefault="0071364E" w:rsidP="00717804">
      <w:pPr>
        <w:spacing w:after="0" w:line="240" w:lineRule="auto"/>
      </w:pPr>
      <w:r>
        <w:separator/>
      </w:r>
    </w:p>
  </w:endnote>
  <w:endnote w:type="continuationSeparator" w:id="0">
    <w:p w:rsidR="0071364E" w:rsidRDefault="0071364E" w:rsidP="0071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4392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78BF" w:rsidRDefault="00DB6983">
            <w:pPr>
              <w:pStyle w:val="Rodap"/>
              <w:jc w:val="right"/>
            </w:pPr>
            <w:r>
              <w:t xml:space="preserve">Página </w:t>
            </w:r>
            <w:r w:rsidR="00ED2FD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D2FDC">
              <w:rPr>
                <w:b/>
                <w:bCs/>
                <w:sz w:val="24"/>
                <w:szCs w:val="24"/>
              </w:rPr>
              <w:fldChar w:fldCharType="separate"/>
            </w:r>
            <w:r w:rsidR="006117F1">
              <w:rPr>
                <w:b/>
                <w:bCs/>
                <w:noProof/>
              </w:rPr>
              <w:t>5</w:t>
            </w:r>
            <w:r w:rsidR="00ED2FD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D2FD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D2FDC">
              <w:rPr>
                <w:b/>
                <w:bCs/>
                <w:sz w:val="24"/>
                <w:szCs w:val="24"/>
              </w:rPr>
              <w:fldChar w:fldCharType="separate"/>
            </w:r>
            <w:r w:rsidR="006117F1">
              <w:rPr>
                <w:b/>
                <w:bCs/>
                <w:noProof/>
              </w:rPr>
              <w:t>5</w:t>
            </w:r>
            <w:r w:rsidR="00ED2FD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78BF" w:rsidRDefault="007136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64E" w:rsidRDefault="0071364E" w:rsidP="00717804">
      <w:pPr>
        <w:spacing w:after="0" w:line="240" w:lineRule="auto"/>
      </w:pPr>
      <w:r>
        <w:separator/>
      </w:r>
    </w:p>
  </w:footnote>
  <w:footnote w:type="continuationSeparator" w:id="0">
    <w:p w:rsidR="0071364E" w:rsidRDefault="0071364E" w:rsidP="00717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0AD"/>
    <w:multiLevelType w:val="hybridMultilevel"/>
    <w:tmpl w:val="16EA6C8E"/>
    <w:lvl w:ilvl="0" w:tplc="0B5AB97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57AA"/>
    <w:multiLevelType w:val="hybridMultilevel"/>
    <w:tmpl w:val="17881D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8602F"/>
    <w:multiLevelType w:val="hybridMultilevel"/>
    <w:tmpl w:val="D702049E"/>
    <w:lvl w:ilvl="0" w:tplc="8D02E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49F1"/>
    <w:multiLevelType w:val="hybridMultilevel"/>
    <w:tmpl w:val="D68A251E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09D9"/>
    <w:multiLevelType w:val="hybridMultilevel"/>
    <w:tmpl w:val="F15025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6350CA"/>
    <w:multiLevelType w:val="hybridMultilevel"/>
    <w:tmpl w:val="E93AD700"/>
    <w:lvl w:ilvl="0" w:tplc="0416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12310"/>
    <w:multiLevelType w:val="hybridMultilevel"/>
    <w:tmpl w:val="CC7C285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BB4E9B"/>
    <w:multiLevelType w:val="hybridMultilevel"/>
    <w:tmpl w:val="5A04CDB8"/>
    <w:lvl w:ilvl="0" w:tplc="4356A33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115AD"/>
    <w:multiLevelType w:val="hybridMultilevel"/>
    <w:tmpl w:val="997A76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3F4C65"/>
    <w:multiLevelType w:val="hybridMultilevel"/>
    <w:tmpl w:val="FBA0D1D2"/>
    <w:lvl w:ilvl="0" w:tplc="AF083B14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A46BE"/>
    <w:multiLevelType w:val="hybridMultilevel"/>
    <w:tmpl w:val="B936CFE6"/>
    <w:lvl w:ilvl="0" w:tplc="6324EDD4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D0212"/>
    <w:multiLevelType w:val="hybridMultilevel"/>
    <w:tmpl w:val="4CD63C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9B8"/>
    <w:rsid w:val="0003153A"/>
    <w:rsid w:val="000A2482"/>
    <w:rsid w:val="000C569A"/>
    <w:rsid w:val="00117C4B"/>
    <w:rsid w:val="00153455"/>
    <w:rsid w:val="00291009"/>
    <w:rsid w:val="002C1B01"/>
    <w:rsid w:val="003114E6"/>
    <w:rsid w:val="003479A7"/>
    <w:rsid w:val="004C5620"/>
    <w:rsid w:val="0051726C"/>
    <w:rsid w:val="005447B3"/>
    <w:rsid w:val="005E0592"/>
    <w:rsid w:val="006117F1"/>
    <w:rsid w:val="00646443"/>
    <w:rsid w:val="006C7EAE"/>
    <w:rsid w:val="006F3042"/>
    <w:rsid w:val="006F417F"/>
    <w:rsid w:val="0071364E"/>
    <w:rsid w:val="00717804"/>
    <w:rsid w:val="007F0570"/>
    <w:rsid w:val="008559B8"/>
    <w:rsid w:val="00866BC9"/>
    <w:rsid w:val="0089329E"/>
    <w:rsid w:val="00941B51"/>
    <w:rsid w:val="00953AA1"/>
    <w:rsid w:val="009F2362"/>
    <w:rsid w:val="00A23E7C"/>
    <w:rsid w:val="00A84C9B"/>
    <w:rsid w:val="00AD6375"/>
    <w:rsid w:val="00B36630"/>
    <w:rsid w:val="00B529B4"/>
    <w:rsid w:val="00BE3978"/>
    <w:rsid w:val="00C5710C"/>
    <w:rsid w:val="00C667FA"/>
    <w:rsid w:val="00D01271"/>
    <w:rsid w:val="00D03B7E"/>
    <w:rsid w:val="00D21A66"/>
    <w:rsid w:val="00D26FD1"/>
    <w:rsid w:val="00D408DA"/>
    <w:rsid w:val="00D86B2A"/>
    <w:rsid w:val="00D94507"/>
    <w:rsid w:val="00DB1672"/>
    <w:rsid w:val="00DB4E97"/>
    <w:rsid w:val="00DB6983"/>
    <w:rsid w:val="00E859B6"/>
    <w:rsid w:val="00EA0DE5"/>
    <w:rsid w:val="00EA2044"/>
    <w:rsid w:val="00ED2FDC"/>
    <w:rsid w:val="00ED6CCA"/>
    <w:rsid w:val="00F7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AD41"/>
  <w15:docId w15:val="{DFA140C4-AF56-4F71-B639-5B368394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9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59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9B8"/>
    <w:rPr>
      <w:b/>
      <w:bCs/>
    </w:rPr>
  </w:style>
  <w:style w:type="table" w:styleId="Tabelacomgrade">
    <w:name w:val="Table Grid"/>
    <w:basedOn w:val="Tabelanormal"/>
    <w:uiPriority w:val="59"/>
    <w:rsid w:val="008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5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9B8"/>
  </w:style>
  <w:style w:type="character" w:styleId="Hyperlink">
    <w:name w:val="Hyperlink"/>
    <w:basedOn w:val="Fontepargpadro"/>
    <w:uiPriority w:val="99"/>
    <w:unhideWhenUsed/>
    <w:rsid w:val="0089329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9329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0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banes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1591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Antônio</dc:creator>
  <cp:lastModifiedBy>Ellen C.</cp:lastModifiedBy>
  <cp:revision>11</cp:revision>
  <dcterms:created xsi:type="dcterms:W3CDTF">2018-09-03T14:03:00Z</dcterms:created>
  <dcterms:modified xsi:type="dcterms:W3CDTF">2018-09-04T15:09:00Z</dcterms:modified>
</cp:coreProperties>
</file>